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0F6A6" w14:textId="77777777" w:rsidR="0009585B" w:rsidRDefault="0009585B" w:rsidP="0009585B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ATA DE REUNIÃO ORDINÁRIA DA COMISSÃO ESPECIAL DA COMISSÃO AVALIADORA DOS PROJETOS DA LEI PAULO GUSTAVO </w:t>
      </w:r>
      <w:r>
        <w:rPr>
          <w:sz w:val="21"/>
          <w:szCs w:val="21"/>
          <w:shd w:val="clear" w:color="auto" w:fill="FFFFFF"/>
        </w:rPr>
        <w:t>(Lei Complementar nº 195, de 08 de julho de 2022)</w:t>
      </w:r>
      <w:r>
        <w:rPr>
          <w:sz w:val="24"/>
          <w:szCs w:val="24"/>
        </w:rPr>
        <w:t xml:space="preserve"> NO MUNICÍPIO DE RODEIRO.</w:t>
      </w:r>
    </w:p>
    <w:p w14:paraId="66D30363" w14:textId="6B8908F7" w:rsidR="0009585B" w:rsidRDefault="0009585B" w:rsidP="0009585B">
      <w:pPr>
        <w:spacing w:before="240" w:after="240" w:line="360" w:lineRule="auto"/>
        <w:jc w:val="both"/>
      </w:pPr>
      <w:r>
        <w:rPr>
          <w:sz w:val="24"/>
          <w:szCs w:val="24"/>
        </w:rPr>
        <w:t>Aos trinta e um dias do mês de outubro de dois mil e vinte e três, reuniu-se</w:t>
      </w:r>
      <w:r w:rsidR="00FC2B99">
        <w:rPr>
          <w:sz w:val="24"/>
          <w:szCs w:val="24"/>
        </w:rPr>
        <w:t xml:space="preserve"> a</w:t>
      </w:r>
      <w:bookmarkStart w:id="0" w:name="_GoBack"/>
      <w:bookmarkEnd w:id="0"/>
      <w:r>
        <w:rPr>
          <w:sz w:val="24"/>
          <w:szCs w:val="24"/>
        </w:rPr>
        <w:t xml:space="preserve"> Comissão Avaliadora dos Projetos da Lei Paulo Gustavo de Rodeiro, na Secretaria de Educação Municipal de Rodeiro, localizada na Rua Sebastião </w:t>
      </w:r>
      <w:proofErr w:type="spellStart"/>
      <w:r>
        <w:rPr>
          <w:sz w:val="24"/>
          <w:szCs w:val="24"/>
        </w:rPr>
        <w:t>Contin</w:t>
      </w:r>
      <w:proofErr w:type="spellEnd"/>
      <w:r>
        <w:rPr>
          <w:sz w:val="24"/>
          <w:szCs w:val="24"/>
        </w:rPr>
        <w:t xml:space="preserve"> n.º 286, na cidade de Rodeiro-MG, em sessão ordinária às 15:20 horas, de forma presencial, COMISSÃO AVALIADORA DOS PROJETOS DA LEI PAULO GUSTAVO formada por: Fábio Rogério Fernandes Paiva, Patrícia de Fátima Teixeira Santos e Viviane Silva Gonçalves de Jesus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Pauta da reunião: 1- Encerramento do prazo de recebimento dos projetos e redistribuição dos recursos remanescentes dos editais de fomento a cultura ampla e ações áudio visuais. Conforme previsto nos editais o prazo de apresentação dos projetos foi na presente data até as 15:00. Mediante aos projetos recebidos, esta comissão aprova o prazo de finalização do período de inscrição conforme previsto no edital, haja visto que o prazo e a visibilidade do chamamento público foram conforme a amplitude necessária para conhecimento dos possíveis interessados. Passando para a próxima pauta da reunião que é a redistribuição dos recursos mediante o saldo remanescente por conta de ausência de inscritos nas modalidades e/ou vagas disponibilizadas inicialmente. Valendo destacar que essa medida é previ</w:t>
      </w:r>
      <w:r w:rsidR="00BF6D6F">
        <w:rPr>
          <w:sz w:val="24"/>
          <w:szCs w:val="24"/>
        </w:rPr>
        <w:t>sta em edital conforme descreve</w:t>
      </w:r>
      <w:r>
        <w:rPr>
          <w:sz w:val="24"/>
          <w:szCs w:val="24"/>
        </w:rPr>
        <w:t xml:space="preserve"> nos artigos a seguir mencionados: </w:t>
      </w:r>
      <w:r>
        <w:rPr>
          <w:sz w:val="24"/>
          <w:szCs w:val="24"/>
          <w:u w:val="single"/>
        </w:rPr>
        <w:t xml:space="preserve">2.2 O montante de recursos financeiros poderá ser remanejado e alterado entre as categorias, ou ainda, no valor total deste edital, conforme a demanda local, devendo as alterações serem informadas no relatório final a ser enviado ao Governo Federal. </w:t>
      </w:r>
      <w:proofErr w:type="gramStart"/>
      <w:r>
        <w:rPr>
          <w:sz w:val="24"/>
          <w:szCs w:val="24"/>
          <w:u w:val="single"/>
        </w:rPr>
        <w:t>2.3</w:t>
      </w:r>
      <w:r w:rsidR="00BF6D6F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Havendo</w:t>
      </w:r>
      <w:proofErr w:type="gramEnd"/>
      <w:r>
        <w:rPr>
          <w:sz w:val="24"/>
          <w:szCs w:val="24"/>
          <w:u w:val="single"/>
        </w:rPr>
        <w:t xml:space="preserve"> saldo financeiro não utilizado neste edital, o mesmo poderá ser redistribuído entre os contemplados, segundo a avaliação e deliberação do Departamento de Patrimônio Cultural e Turismo Municipal de Cultura e Turismo.</w:t>
      </w:r>
      <w:r>
        <w:rPr>
          <w:sz w:val="24"/>
          <w:szCs w:val="24"/>
        </w:rPr>
        <w:t xml:space="preserve"> Posto em votação e discussão, a Comissão Avaliadora dos Projetos da Lei Paulo Gustavo de Rodeiro aprova a redistribuição dos recursos para os inscritos e a criação de uma nova vaga para o edital de ação áudio visual na Modalidade de Projetos Audiovisuais, pois foram recebidos dois projetos que atendem as especificações do presente edital e não houveram inscritos na modalidade B - Apoio Sala de Cinema ou Cinema na Praça, e nem na modalidade Oficina de Formação, resultando em um </w:t>
      </w:r>
      <w:r>
        <w:rPr>
          <w:sz w:val="24"/>
          <w:szCs w:val="24"/>
        </w:rPr>
        <w:lastRenderedPageBreak/>
        <w:t xml:space="preserve">saldo remanescente disponível de R$ 15.444,00 (quinze mil quatrocentos e quarenta e quatro reais). Posto em votação pela comissão, a mesma votou favorável a redistribuição dos recursos remanescentes e a contemplação dos dois projetos apresentados, haja visto que ambos se enquadram nas especificações do presente edital. Os recursos serão distribuídos na modalidade A Projeto Audiovisual para cada um, sendo um projeto de documentário e um projeto de ficção. Com a redistribuição cada projeto será contemplado com o valor de R$ 31.442,00 (trinta e mil quatrocentos e quarenta e dois reais). Os projetos apresentados no Edital Audiovisual na Modalidade A - Projeto Audiovisual, Ficção ou Documentário foram </w:t>
      </w:r>
      <w:r w:rsidR="00BF6D6F">
        <w:rPr>
          <w:sz w:val="24"/>
          <w:szCs w:val="24"/>
        </w:rPr>
        <w:t>propostos</w:t>
      </w:r>
      <w:r>
        <w:rPr>
          <w:sz w:val="24"/>
          <w:szCs w:val="24"/>
        </w:rPr>
        <w:t xml:space="preserve"> por: Gabriel Inácio Juste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Rhuan</w:t>
      </w:r>
      <w:proofErr w:type="spellEnd"/>
      <w:r>
        <w:rPr>
          <w:sz w:val="24"/>
          <w:szCs w:val="24"/>
        </w:rPr>
        <w:t xml:space="preserve"> Gonçalves Ramos e cumprem as especificações e atende a necessidade cultural do município. Uma situação similar aconteceu com o edital de Fomento a cultura ampla, neste edital foram propostos os seguintes projetos até a presente data: na Modalidade A Música: foi apresentando um </w:t>
      </w:r>
      <w:r w:rsidR="00102DFF">
        <w:rPr>
          <w:sz w:val="24"/>
          <w:szCs w:val="24"/>
        </w:rPr>
        <w:t>projeto proposto por Jamile Mar</w:t>
      </w:r>
      <w:r>
        <w:rPr>
          <w:sz w:val="24"/>
          <w:szCs w:val="24"/>
        </w:rPr>
        <w:t>ins Santos Mendonça, na modalidade B - Dança não houve inscrições,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Modalidade</w:t>
      </w:r>
      <w:r>
        <w:rPr>
          <w:sz w:val="24"/>
          <w:szCs w:val="24"/>
        </w:rPr>
        <w:t> C Feira de Cultura Mineira o projeto foi apresentado por: Madalena Palmas de Oliveira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Modalidade D Capoeira os projetos foram apresentados</w:t>
      </w:r>
      <w:r w:rsidR="00B51F20">
        <w:rPr>
          <w:sz w:val="24"/>
          <w:szCs w:val="24"/>
        </w:rPr>
        <w:t xml:space="preserve"> dois projetos</w:t>
      </w:r>
      <w:r>
        <w:rPr>
          <w:sz w:val="24"/>
          <w:szCs w:val="24"/>
        </w:rPr>
        <w:t xml:space="preserve"> por: Alfredo Luiz Braga Ferreira e Patrícia C</w:t>
      </w:r>
      <w:r w:rsidR="00102DFF">
        <w:rPr>
          <w:sz w:val="24"/>
          <w:szCs w:val="24"/>
        </w:rPr>
        <w:t>r</w:t>
      </w:r>
      <w:r>
        <w:rPr>
          <w:sz w:val="24"/>
          <w:szCs w:val="24"/>
        </w:rPr>
        <w:t>istina Felisberto. Por conta da não adesão a uma vaga na modalidade A – Música e três vagas na modalidade B – Dança, tivemos um saldo remanescente de R$ 6.200,00 (seis mil e duzentos reais) que colocado em análise, esta comissão aprovou a distribuição do saldo remanescente para os quatro projetos inscritos no edital de fomento a cultura ampla. A redistribuição dos recursos remanescentes acr</w:t>
      </w:r>
      <w:r w:rsidR="00B51F20">
        <w:rPr>
          <w:sz w:val="24"/>
          <w:szCs w:val="24"/>
        </w:rPr>
        <w:t>escidos do previsto em edital fi</w:t>
      </w:r>
      <w:r>
        <w:rPr>
          <w:sz w:val="24"/>
          <w:szCs w:val="24"/>
        </w:rPr>
        <w:t>car</w:t>
      </w:r>
      <w:r w:rsidR="00B51F20">
        <w:rPr>
          <w:sz w:val="24"/>
          <w:szCs w:val="24"/>
        </w:rPr>
        <w:t xml:space="preserve">á firmado da seguinte forma: </w:t>
      </w:r>
      <w:proofErr w:type="gramStart"/>
      <w:r w:rsidR="00B51F20">
        <w:rPr>
          <w:sz w:val="24"/>
          <w:szCs w:val="24"/>
        </w:rPr>
        <w:t xml:space="preserve">01 </w:t>
      </w:r>
      <w:r>
        <w:rPr>
          <w:sz w:val="24"/>
          <w:szCs w:val="24"/>
        </w:rPr>
        <w:t>projeto</w:t>
      </w:r>
      <w:proofErr w:type="gramEnd"/>
      <w:r>
        <w:rPr>
          <w:sz w:val="24"/>
          <w:szCs w:val="24"/>
        </w:rPr>
        <w:t xml:space="preserve"> Modalidade A- Música R$ 4.750,00; 01 projeto Modalidade C – Festival de Cultura Ampla Tradicional Mineira R$ 14.880,00; 02 projetos Modalidade D Capoeira R$ 3.050,00 (cada projeto). Feita a redistribuição dos recursos, considerando o previsto no edital, a comissão votou favorável a redistribuição do edital de fomento a cultura ampla. Por fim, vale ressaltar os critérios estabelecidos para aprovação dos projetos foram os seguintes: qualidade e relevância artística e cultural do projeto, potencial de impacto cultural, econômico e formação de público, histórico de realizações do proponente, compatibilidade orçamentária, viabilidade e adequação do cronograma. Nada mais havendo a relatar foi por mim Fábio Rogério Fernandes Paiva, lavrada a seguinte ata</w:t>
      </w:r>
      <w:r w:rsidR="00B51F20">
        <w:rPr>
          <w:sz w:val="24"/>
          <w:szCs w:val="24"/>
        </w:rPr>
        <w:t xml:space="preserve"> e aprovada pelos demais membros</w:t>
      </w:r>
      <w:r>
        <w:rPr>
          <w:sz w:val="24"/>
          <w:szCs w:val="24"/>
        </w:rPr>
        <w:t>. Rodeiro dia 31 de outubro de 2023.</w:t>
      </w:r>
    </w:p>
    <w:p w14:paraId="00000004" w14:textId="61331E73" w:rsidR="005158CA" w:rsidRPr="00C9753D" w:rsidRDefault="005158CA" w:rsidP="00E30AD5">
      <w:pPr>
        <w:spacing w:before="240" w:after="240" w:line="360" w:lineRule="auto"/>
        <w:jc w:val="both"/>
      </w:pPr>
    </w:p>
    <w:sectPr w:rsidR="005158CA" w:rsidRPr="00C9753D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55BB5" w14:textId="77777777" w:rsidR="005A1CA9" w:rsidRDefault="005A1CA9">
      <w:pPr>
        <w:spacing w:line="240" w:lineRule="auto"/>
      </w:pPr>
      <w:r>
        <w:separator/>
      </w:r>
    </w:p>
  </w:endnote>
  <w:endnote w:type="continuationSeparator" w:id="0">
    <w:p w14:paraId="6FC5E79D" w14:textId="77777777" w:rsidR="005A1CA9" w:rsidRDefault="005A1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8174D" w14:textId="77777777" w:rsidR="005A1CA9" w:rsidRDefault="005A1CA9">
      <w:pPr>
        <w:spacing w:line="240" w:lineRule="auto"/>
      </w:pPr>
      <w:r>
        <w:separator/>
      </w:r>
    </w:p>
  </w:footnote>
  <w:footnote w:type="continuationSeparator" w:id="0">
    <w:p w14:paraId="486F13CA" w14:textId="77777777" w:rsidR="005A1CA9" w:rsidRDefault="005A1C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8" w14:textId="77777777" w:rsidR="005158CA" w:rsidRDefault="005158CA">
    <w:pPr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CA"/>
    <w:rsid w:val="000727AC"/>
    <w:rsid w:val="0009585B"/>
    <w:rsid w:val="00102DFF"/>
    <w:rsid w:val="00142608"/>
    <w:rsid w:val="003E0833"/>
    <w:rsid w:val="004E19BA"/>
    <w:rsid w:val="005158CA"/>
    <w:rsid w:val="005A1CA9"/>
    <w:rsid w:val="006E0D40"/>
    <w:rsid w:val="008F3CC0"/>
    <w:rsid w:val="009251A3"/>
    <w:rsid w:val="009A1B9A"/>
    <w:rsid w:val="009B00FE"/>
    <w:rsid w:val="009C3DCA"/>
    <w:rsid w:val="00A26A0E"/>
    <w:rsid w:val="00A8753E"/>
    <w:rsid w:val="00AE4E8C"/>
    <w:rsid w:val="00B51F20"/>
    <w:rsid w:val="00BF6D6F"/>
    <w:rsid w:val="00C4605C"/>
    <w:rsid w:val="00C9753D"/>
    <w:rsid w:val="00CD5801"/>
    <w:rsid w:val="00E12405"/>
    <w:rsid w:val="00E30AD5"/>
    <w:rsid w:val="00ED72DE"/>
    <w:rsid w:val="00EE0BDE"/>
    <w:rsid w:val="00F4411E"/>
    <w:rsid w:val="00FC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F1EADD-7E11-4F6C-8183-1AFF366C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1426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608"/>
  </w:style>
  <w:style w:type="paragraph" w:styleId="Rodap">
    <w:name w:val="footer"/>
    <w:basedOn w:val="Normal"/>
    <w:link w:val="RodapChar"/>
    <w:uiPriority w:val="99"/>
    <w:unhideWhenUsed/>
    <w:rsid w:val="001426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608"/>
  </w:style>
  <w:style w:type="paragraph" w:styleId="Textodebalo">
    <w:name w:val="Balloon Text"/>
    <w:basedOn w:val="Normal"/>
    <w:link w:val="TextodebaloChar"/>
    <w:uiPriority w:val="99"/>
    <w:semiHidden/>
    <w:unhideWhenUsed/>
    <w:rsid w:val="000727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0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790</Words>
  <Characters>4331</Characters>
  <Application>Microsoft Office Word</Application>
  <DocSecurity>0</DocSecurity>
  <Lines>65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Paiva</dc:creator>
  <cp:lastModifiedBy>Fabio Paiva</cp:lastModifiedBy>
  <cp:revision>12</cp:revision>
  <cp:lastPrinted>2023-11-08T15:48:00Z</cp:lastPrinted>
  <dcterms:created xsi:type="dcterms:W3CDTF">2023-11-01T18:33:00Z</dcterms:created>
  <dcterms:modified xsi:type="dcterms:W3CDTF">2023-11-08T15:49:00Z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f3470eb3cc62563c12a8c2ca37aa34bf114ddb1f3651522f226bdb0031c006b1</vt:lpwstr>
  </property>
</Properties>
</file>