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AB1" w:rsidRPr="00DC1EB4" w:rsidRDefault="00957AB1" w:rsidP="00957AB1">
      <w:pPr>
        <w:pStyle w:val="Ttulo2"/>
        <w:tabs>
          <w:tab w:val="clear" w:pos="0"/>
        </w:tabs>
        <w:rPr>
          <w:rFonts w:cs="Calibri"/>
        </w:rPr>
      </w:pPr>
    </w:p>
    <w:p w:rsidR="00957AB1" w:rsidRPr="0030475A" w:rsidRDefault="00957AB1" w:rsidP="00957AB1">
      <w:pPr>
        <w:pStyle w:val="Ttulo2"/>
        <w:numPr>
          <w:ilvl w:val="1"/>
          <w:numId w:val="20"/>
        </w:numPr>
        <w:pBdr>
          <w:top w:val="double" w:sz="2" w:space="1" w:color="000000"/>
          <w:left w:val="double" w:sz="2" w:space="4" w:color="000000"/>
          <w:bottom w:val="double" w:sz="2" w:space="0" w:color="000000"/>
          <w:right w:val="double" w:sz="2" w:space="0" w:color="000000"/>
        </w:pBdr>
        <w:tabs>
          <w:tab w:val="clear" w:pos="900"/>
        </w:tabs>
        <w:spacing w:line="360" w:lineRule="auto"/>
        <w:ind w:left="576" w:hanging="576"/>
        <w:rPr>
          <w:rFonts w:cs="Calibri"/>
          <w:b w:val="0"/>
          <w:bCs w:val="0"/>
          <w:u w:val="single"/>
        </w:rPr>
      </w:pPr>
      <w:r w:rsidRPr="0030475A">
        <w:rPr>
          <w:rFonts w:cs="Calibri"/>
          <w:b w:val="0"/>
          <w:bCs w:val="0"/>
          <w:u w:val="single"/>
        </w:rPr>
        <w:t>EDITAL</w:t>
      </w:r>
    </w:p>
    <w:p w:rsidR="00957AB1" w:rsidRPr="0030475A" w:rsidRDefault="007B62A7" w:rsidP="00957AB1">
      <w:pPr>
        <w:pStyle w:val="Ttulo2"/>
        <w:numPr>
          <w:ilvl w:val="1"/>
          <w:numId w:val="20"/>
        </w:numPr>
        <w:pBdr>
          <w:top w:val="double" w:sz="2" w:space="1" w:color="000000"/>
          <w:left w:val="double" w:sz="2" w:space="4" w:color="000000"/>
          <w:bottom w:val="double" w:sz="2" w:space="0" w:color="000000"/>
          <w:right w:val="double" w:sz="2" w:space="0" w:color="000000"/>
        </w:pBdr>
        <w:tabs>
          <w:tab w:val="clear" w:pos="900"/>
        </w:tabs>
        <w:spacing w:line="360" w:lineRule="auto"/>
        <w:ind w:left="576" w:hanging="576"/>
        <w:rPr>
          <w:rFonts w:cs="Calibri"/>
          <w:b w:val="0"/>
          <w:bCs w:val="0"/>
          <w:u w:val="single"/>
        </w:rPr>
      </w:pPr>
      <w:r w:rsidRPr="0030475A">
        <w:rPr>
          <w:rFonts w:cs="Calibri"/>
          <w:b w:val="0"/>
          <w:bCs w:val="0"/>
          <w:u w:val="single"/>
        </w:rPr>
        <w:t xml:space="preserve">PROCESSO LICITATÓRIO </w:t>
      </w:r>
      <w:r w:rsidR="00957AB1" w:rsidRPr="0030475A">
        <w:rPr>
          <w:rFonts w:cs="Calibri"/>
          <w:b w:val="0"/>
          <w:bCs w:val="0"/>
          <w:u w:val="single"/>
        </w:rPr>
        <w:t>Nº</w:t>
      </w:r>
      <w:r w:rsidR="00112D1F" w:rsidRPr="0030475A">
        <w:rPr>
          <w:rFonts w:cs="Calibri"/>
          <w:b w:val="0"/>
          <w:bCs w:val="0"/>
          <w:u w:val="single"/>
        </w:rPr>
        <w:t xml:space="preserve"> PRC</w:t>
      </w:r>
      <w:r w:rsidR="00957AB1" w:rsidRPr="0030475A">
        <w:rPr>
          <w:rFonts w:cs="Calibri"/>
          <w:b w:val="0"/>
          <w:bCs w:val="0"/>
          <w:u w:val="single"/>
        </w:rPr>
        <w:t xml:space="preserve">. </w:t>
      </w:r>
      <w:r w:rsidR="006049B6" w:rsidRPr="0030475A">
        <w:rPr>
          <w:rFonts w:cs="Calibri"/>
          <w:b w:val="0"/>
          <w:bCs w:val="0"/>
          <w:u w:val="single"/>
        </w:rPr>
        <w:t>014/2018</w:t>
      </w:r>
      <w:r w:rsidR="00957AB1" w:rsidRPr="0030475A">
        <w:rPr>
          <w:rFonts w:cs="Calibri"/>
          <w:b w:val="0"/>
          <w:bCs w:val="0"/>
          <w:u w:val="single"/>
        </w:rPr>
        <w:t xml:space="preserve"> – INEXIGIBILIDADE Nº. </w:t>
      </w:r>
      <w:r w:rsidR="006049B6" w:rsidRPr="0030475A">
        <w:rPr>
          <w:rFonts w:cs="Calibri"/>
          <w:b w:val="0"/>
          <w:bCs w:val="0"/>
          <w:u w:val="single"/>
        </w:rPr>
        <w:t>006/2018</w:t>
      </w:r>
    </w:p>
    <w:p w:rsidR="00957AB1" w:rsidRPr="0030475A" w:rsidRDefault="00957AB1" w:rsidP="00957AB1">
      <w:pPr>
        <w:pStyle w:val="Ttulo2"/>
        <w:numPr>
          <w:ilvl w:val="1"/>
          <w:numId w:val="20"/>
        </w:numPr>
        <w:pBdr>
          <w:top w:val="double" w:sz="2" w:space="1" w:color="000000"/>
          <w:left w:val="double" w:sz="2" w:space="4" w:color="000000"/>
          <w:bottom w:val="double" w:sz="2" w:space="0" w:color="000000"/>
          <w:right w:val="double" w:sz="2" w:space="0" w:color="000000"/>
        </w:pBdr>
        <w:tabs>
          <w:tab w:val="clear" w:pos="900"/>
        </w:tabs>
        <w:spacing w:line="360" w:lineRule="auto"/>
        <w:ind w:left="576" w:hanging="576"/>
        <w:rPr>
          <w:rFonts w:cs="Calibri"/>
          <w:b w:val="0"/>
          <w:bCs w:val="0"/>
          <w:u w:val="single"/>
        </w:rPr>
      </w:pPr>
      <w:r w:rsidRPr="0030475A">
        <w:rPr>
          <w:rFonts w:cs="Calibri"/>
          <w:b w:val="0"/>
          <w:bCs w:val="0"/>
          <w:u w:val="single"/>
        </w:rPr>
        <w:t xml:space="preserve">CREDENCIAMENTO DE </w:t>
      </w:r>
      <w:r w:rsidR="007B62A7" w:rsidRPr="0030475A">
        <w:rPr>
          <w:rFonts w:cs="Calibri"/>
          <w:b w:val="0"/>
          <w:bCs w:val="0"/>
          <w:u w:val="single"/>
        </w:rPr>
        <w:t>MÃO DE OBRA PARA A SECRETARIA M. DE SERVIÇOS E OBRAS.</w:t>
      </w:r>
    </w:p>
    <w:p w:rsidR="00957AB1" w:rsidRPr="00DC1EB4" w:rsidRDefault="00957AB1" w:rsidP="00957AB1">
      <w:pPr>
        <w:pBdr>
          <w:top w:val="double" w:sz="2" w:space="1" w:color="000000"/>
          <w:left w:val="double" w:sz="2" w:space="4" w:color="000000"/>
          <w:bottom w:val="double" w:sz="2" w:space="0" w:color="000000"/>
          <w:right w:val="double" w:sz="2" w:space="0" w:color="000000"/>
        </w:pBdr>
        <w:spacing w:line="360" w:lineRule="auto"/>
        <w:rPr>
          <w:rFonts w:cs="Calibri"/>
        </w:rPr>
      </w:pPr>
    </w:p>
    <w:p w:rsidR="00957AB1" w:rsidRPr="00DC1EB4" w:rsidRDefault="00957AB1" w:rsidP="00957AB1">
      <w:pPr>
        <w:rPr>
          <w:rFonts w:cs="Calibri"/>
        </w:rPr>
      </w:pPr>
    </w:p>
    <w:p w:rsidR="00957AB1" w:rsidRPr="00DC1EB4" w:rsidRDefault="00957AB1" w:rsidP="00957AB1">
      <w:pPr>
        <w:spacing w:line="360" w:lineRule="auto"/>
        <w:jc w:val="both"/>
        <w:rPr>
          <w:rFonts w:cs="Calibri"/>
          <w:b/>
          <w:bCs/>
        </w:rPr>
      </w:pPr>
      <w:r w:rsidRPr="00DC1EB4">
        <w:rPr>
          <w:rFonts w:cs="Calibri"/>
          <w:b/>
          <w:bCs/>
        </w:rPr>
        <w:t xml:space="preserve">1 – PREÂMBULO: </w:t>
      </w:r>
    </w:p>
    <w:p w:rsidR="00F80DD7" w:rsidRPr="002B7072" w:rsidRDefault="00957AB1" w:rsidP="002B7072">
      <w:pPr>
        <w:pStyle w:val="Corpodetexto"/>
        <w:numPr>
          <w:ilvl w:val="1"/>
          <w:numId w:val="22"/>
        </w:numPr>
        <w:spacing w:line="360" w:lineRule="auto"/>
        <w:rPr>
          <w:rFonts w:cs="Calibri"/>
        </w:rPr>
      </w:pPr>
      <w:proofErr w:type="gramStart"/>
      <w:r w:rsidRPr="00DC1EB4">
        <w:rPr>
          <w:rFonts w:cs="Calibri"/>
        </w:rPr>
        <w:t xml:space="preserve">O município de </w:t>
      </w:r>
      <w:r w:rsidR="007B62A7" w:rsidRPr="00DC1EB4">
        <w:rPr>
          <w:rFonts w:cs="Calibri"/>
        </w:rPr>
        <w:t>Rodeiro</w:t>
      </w:r>
      <w:r w:rsidRPr="00DC1EB4">
        <w:rPr>
          <w:rFonts w:cs="Calibri"/>
        </w:rPr>
        <w:t>, através de sua Comissão Permanente de Lici</w:t>
      </w:r>
      <w:r w:rsidR="007B62A7" w:rsidRPr="00DC1EB4">
        <w:rPr>
          <w:rFonts w:cs="Calibri"/>
        </w:rPr>
        <w:t xml:space="preserve">tação, nomeada pela </w:t>
      </w:r>
      <w:r w:rsidRPr="00DC1EB4">
        <w:rPr>
          <w:rFonts w:cs="Calibri"/>
        </w:rPr>
        <w:t xml:space="preserve">Portaria nº </w:t>
      </w:r>
      <w:r w:rsidR="002B7072">
        <w:rPr>
          <w:rFonts w:cs="Calibri"/>
        </w:rPr>
        <w:t>3779/</w:t>
      </w:r>
      <w:r w:rsidR="00DC30DA">
        <w:rPr>
          <w:rFonts w:cs="Calibri"/>
        </w:rPr>
        <w:t>2018</w:t>
      </w:r>
      <w:r w:rsidRPr="00DC1EB4">
        <w:rPr>
          <w:rFonts w:cs="Calibri"/>
        </w:rPr>
        <w:t xml:space="preserve">, de </w:t>
      </w:r>
      <w:r w:rsidR="002B7072">
        <w:rPr>
          <w:rFonts w:cs="Calibri"/>
        </w:rPr>
        <w:t>26</w:t>
      </w:r>
      <w:r w:rsidRPr="00DC1EB4">
        <w:rPr>
          <w:rFonts w:cs="Calibri"/>
        </w:rPr>
        <w:t xml:space="preserve"> de </w:t>
      </w:r>
      <w:r w:rsidR="002B7072">
        <w:rPr>
          <w:rFonts w:cs="Calibri"/>
        </w:rPr>
        <w:t>Dezembro</w:t>
      </w:r>
      <w:r w:rsidRPr="00DC1EB4">
        <w:rPr>
          <w:rFonts w:cs="Calibri"/>
        </w:rPr>
        <w:t xml:space="preserve"> de </w:t>
      </w:r>
      <w:r w:rsidR="00DC30DA">
        <w:rPr>
          <w:rFonts w:cs="Calibri"/>
        </w:rPr>
        <w:t>2018</w:t>
      </w:r>
      <w:r w:rsidRPr="00DC1EB4">
        <w:rPr>
          <w:rFonts w:cs="Calibri"/>
        </w:rPr>
        <w:t xml:space="preserve">, a pedido do Secretario Municipal de </w:t>
      </w:r>
      <w:r w:rsidR="007B62A7" w:rsidRPr="00DC1EB4">
        <w:rPr>
          <w:rFonts w:cs="Calibri"/>
        </w:rPr>
        <w:t>Serviços e Obras</w:t>
      </w:r>
      <w:r w:rsidRPr="00DC1EB4">
        <w:rPr>
          <w:rFonts w:cs="Calibri"/>
        </w:rPr>
        <w:t xml:space="preserve">, CONVOCA os interessados, a se credenciarem para celebrar contrato de adesão com a Prefeitura de </w:t>
      </w:r>
      <w:r w:rsidR="00F80DD7" w:rsidRPr="00DC1EB4">
        <w:rPr>
          <w:rFonts w:cs="Calibri"/>
        </w:rPr>
        <w:t>Rodeiro</w:t>
      </w:r>
      <w:r w:rsidRPr="00DC1EB4">
        <w:rPr>
          <w:rFonts w:cs="Calibri"/>
        </w:rPr>
        <w:t xml:space="preserve">, para a </w:t>
      </w:r>
      <w:r w:rsidR="00F80DD7" w:rsidRPr="00DC1EB4">
        <w:rPr>
          <w:rFonts w:cs="Calibri"/>
        </w:rPr>
        <w:t>contratação de mão de obra para prestação de serviço</w:t>
      </w:r>
      <w:r w:rsidR="004848BD">
        <w:rPr>
          <w:rFonts w:cs="Calibri"/>
        </w:rPr>
        <w:t>s</w:t>
      </w:r>
      <w:r w:rsidR="00F80DD7" w:rsidRPr="00DC1EB4">
        <w:rPr>
          <w:rFonts w:cs="Calibri"/>
        </w:rPr>
        <w:t xml:space="preserve"> de </w:t>
      </w:r>
      <w:proofErr w:type="spellStart"/>
      <w:r w:rsidR="008A7772">
        <w:rPr>
          <w:rFonts w:cs="Calibri"/>
        </w:rPr>
        <w:t>roçagem</w:t>
      </w:r>
      <w:proofErr w:type="spellEnd"/>
      <w:r w:rsidR="00312A76" w:rsidRPr="002B7072">
        <w:rPr>
          <w:rFonts w:cs="Calibri"/>
        </w:rPr>
        <w:t>, cova</w:t>
      </w:r>
      <w:r w:rsidR="00322BE9" w:rsidRPr="002B7072">
        <w:rPr>
          <w:rFonts w:cs="Calibri"/>
        </w:rPr>
        <w:t>s</w:t>
      </w:r>
      <w:r w:rsidR="00312A76" w:rsidRPr="002B7072">
        <w:rPr>
          <w:rFonts w:cs="Calibri"/>
        </w:rPr>
        <w:t xml:space="preserve"> para plantio</w:t>
      </w:r>
      <w:r w:rsidR="00322BE9" w:rsidRPr="002B7072">
        <w:rPr>
          <w:rFonts w:cs="Calibri"/>
        </w:rPr>
        <w:t xml:space="preserve"> de árvores</w:t>
      </w:r>
      <w:r w:rsidR="001A2FC1" w:rsidRPr="002B7072">
        <w:rPr>
          <w:rFonts w:cs="Calibri"/>
        </w:rPr>
        <w:t>,</w:t>
      </w:r>
      <w:r w:rsidR="00312A76" w:rsidRPr="002B7072">
        <w:rPr>
          <w:rFonts w:cs="Calibri"/>
        </w:rPr>
        <w:t xml:space="preserve"> </w:t>
      </w:r>
      <w:r w:rsidR="001A2FC1" w:rsidRPr="002B7072">
        <w:rPr>
          <w:rFonts w:cs="Calibri"/>
        </w:rPr>
        <w:t xml:space="preserve">limpeza de córregos e limpeza do cemitério </w:t>
      </w:r>
      <w:r w:rsidR="002B7072">
        <w:rPr>
          <w:rFonts w:cs="Calibri"/>
        </w:rPr>
        <w:t>M</w:t>
      </w:r>
      <w:r w:rsidR="001A2FC1" w:rsidRPr="002B7072">
        <w:rPr>
          <w:rFonts w:cs="Calibri"/>
        </w:rPr>
        <w:t xml:space="preserve">unicipal, </w:t>
      </w:r>
      <w:r w:rsidR="00F80DD7" w:rsidRPr="002B7072">
        <w:rPr>
          <w:rFonts w:cs="Calibri"/>
        </w:rPr>
        <w:t xml:space="preserve">na quantidade estimada de </w:t>
      </w:r>
      <w:r w:rsidR="00565761">
        <w:rPr>
          <w:rFonts w:cs="Calibri"/>
        </w:rPr>
        <w:t xml:space="preserve">1520 </w:t>
      </w:r>
      <w:r w:rsidR="00565761" w:rsidRPr="00565761">
        <w:rPr>
          <w:rFonts w:cs="Calibri"/>
        </w:rPr>
        <w:t>se</w:t>
      </w:r>
      <w:r w:rsidR="00130C2A" w:rsidRPr="00565761">
        <w:rPr>
          <w:rFonts w:cs="Calibri"/>
        </w:rPr>
        <w:t>rviço</w:t>
      </w:r>
      <w:r w:rsidR="00B2792A" w:rsidRPr="00565761">
        <w:rPr>
          <w:rFonts w:cs="Calibri"/>
        </w:rPr>
        <w:t>s,</w:t>
      </w:r>
      <w:r w:rsidR="00130C2A" w:rsidRPr="002B7072">
        <w:rPr>
          <w:rFonts w:cs="Calibri"/>
        </w:rPr>
        <w:t xml:space="preserve"> compreendido com a jornada diária de trabalho de 08</w:t>
      </w:r>
      <w:r w:rsidR="00150C57" w:rsidRPr="002B7072">
        <w:rPr>
          <w:rFonts w:cs="Calibri"/>
        </w:rPr>
        <w:t xml:space="preserve"> (Oito)</w:t>
      </w:r>
      <w:r w:rsidR="00130C2A" w:rsidRPr="002B7072">
        <w:rPr>
          <w:rFonts w:cs="Calibri"/>
        </w:rPr>
        <w:t xml:space="preserve"> horas</w:t>
      </w:r>
      <w:r w:rsidR="00C75D7C">
        <w:rPr>
          <w:rFonts w:cs="Calibri"/>
        </w:rPr>
        <w:t xml:space="preserve">, </w:t>
      </w:r>
      <w:r w:rsidR="00F80DD7" w:rsidRPr="002B7072">
        <w:rPr>
          <w:rFonts w:cs="Calibri"/>
        </w:rPr>
        <w:t>nas seguintes localidades:</w:t>
      </w:r>
      <w:proofErr w:type="gramEnd"/>
    </w:p>
    <w:p w:rsidR="00312A76" w:rsidRPr="00DC1EB4" w:rsidRDefault="008A7772" w:rsidP="00957AB1">
      <w:pPr>
        <w:pStyle w:val="Corpodetexto"/>
        <w:spacing w:line="360" w:lineRule="auto"/>
        <w:rPr>
          <w:rFonts w:cs="Calibri"/>
        </w:rPr>
      </w:pPr>
      <w:proofErr w:type="spellStart"/>
      <w:r>
        <w:rPr>
          <w:rFonts w:cs="Calibri"/>
        </w:rPr>
        <w:t>Roçagem</w:t>
      </w:r>
      <w:proofErr w:type="spellEnd"/>
      <w:r w:rsidR="00312A76" w:rsidRPr="00DC1EB4">
        <w:rPr>
          <w:rFonts w:cs="Calibri"/>
        </w:rPr>
        <w:t>:</w:t>
      </w:r>
    </w:p>
    <w:p w:rsidR="00F80DD7" w:rsidRPr="003F0F87" w:rsidRDefault="00F80DD7" w:rsidP="00957AB1">
      <w:pPr>
        <w:pStyle w:val="Corpodetexto"/>
        <w:spacing w:line="360" w:lineRule="auto"/>
        <w:rPr>
          <w:rFonts w:cs="Calibri"/>
          <w:bCs/>
        </w:rPr>
      </w:pPr>
      <w:r w:rsidRPr="003F0F87">
        <w:rPr>
          <w:rFonts w:cs="Calibri"/>
          <w:bCs/>
        </w:rPr>
        <w:t xml:space="preserve">- </w:t>
      </w:r>
      <w:proofErr w:type="gramStart"/>
      <w:r w:rsidRPr="003F0F87">
        <w:rPr>
          <w:rFonts w:cs="Calibri"/>
          <w:bCs/>
        </w:rPr>
        <w:t>25 Km</w:t>
      </w:r>
      <w:proofErr w:type="gramEnd"/>
      <w:r w:rsidRPr="003F0F87">
        <w:rPr>
          <w:rFonts w:cs="Calibri"/>
          <w:bCs/>
        </w:rPr>
        <w:t xml:space="preserve"> nas estradas vicinais do Queira Deus.</w:t>
      </w:r>
    </w:p>
    <w:p w:rsidR="00F80DD7" w:rsidRPr="003F0F87" w:rsidRDefault="00F80DD7" w:rsidP="00957AB1">
      <w:pPr>
        <w:pStyle w:val="Corpodetexto"/>
        <w:spacing w:line="360" w:lineRule="auto"/>
        <w:rPr>
          <w:rFonts w:cs="Calibri"/>
          <w:bCs/>
        </w:rPr>
      </w:pPr>
      <w:r w:rsidRPr="003F0F87">
        <w:rPr>
          <w:rFonts w:cs="Calibri"/>
          <w:bCs/>
        </w:rPr>
        <w:t xml:space="preserve">- </w:t>
      </w:r>
      <w:proofErr w:type="gramStart"/>
      <w:r w:rsidRPr="003F0F87">
        <w:rPr>
          <w:rFonts w:cs="Calibri"/>
          <w:bCs/>
        </w:rPr>
        <w:t>17 Km</w:t>
      </w:r>
      <w:proofErr w:type="gramEnd"/>
      <w:r w:rsidRPr="003F0F87">
        <w:rPr>
          <w:rFonts w:cs="Calibri"/>
          <w:bCs/>
        </w:rPr>
        <w:t xml:space="preserve"> nas estradas vicinais da Serra do Juste.</w:t>
      </w:r>
    </w:p>
    <w:p w:rsidR="00F80DD7" w:rsidRPr="003F0F87" w:rsidRDefault="00F80DD7" w:rsidP="00957AB1">
      <w:pPr>
        <w:pStyle w:val="Corpodetexto"/>
        <w:spacing w:line="360" w:lineRule="auto"/>
        <w:rPr>
          <w:rFonts w:cs="Calibri"/>
          <w:bCs/>
        </w:rPr>
      </w:pPr>
      <w:r w:rsidRPr="003F0F87">
        <w:rPr>
          <w:rFonts w:cs="Calibri"/>
          <w:bCs/>
        </w:rPr>
        <w:t xml:space="preserve">- </w:t>
      </w:r>
      <w:proofErr w:type="gramStart"/>
      <w:r w:rsidRPr="003F0F87">
        <w:rPr>
          <w:rFonts w:cs="Calibri"/>
          <w:bCs/>
        </w:rPr>
        <w:t>20 Km</w:t>
      </w:r>
      <w:proofErr w:type="gramEnd"/>
      <w:r w:rsidRPr="003F0F87">
        <w:rPr>
          <w:rFonts w:cs="Calibri"/>
          <w:bCs/>
        </w:rPr>
        <w:t xml:space="preserve"> nas estradas vicinais do Palmeira.</w:t>
      </w:r>
    </w:p>
    <w:p w:rsidR="00DA05C4" w:rsidRPr="003F0F87" w:rsidRDefault="00F80DD7" w:rsidP="00957AB1">
      <w:pPr>
        <w:pStyle w:val="Corpodetexto"/>
        <w:spacing w:line="360" w:lineRule="auto"/>
        <w:rPr>
          <w:rFonts w:cs="Calibri"/>
          <w:bCs/>
        </w:rPr>
      </w:pPr>
      <w:r w:rsidRPr="003F0F87">
        <w:rPr>
          <w:rFonts w:cs="Calibri"/>
          <w:bCs/>
        </w:rPr>
        <w:t xml:space="preserve">- </w:t>
      </w:r>
      <w:proofErr w:type="gramStart"/>
      <w:r w:rsidRPr="003F0F87">
        <w:rPr>
          <w:rFonts w:cs="Calibri"/>
          <w:bCs/>
        </w:rPr>
        <w:t>18 Km</w:t>
      </w:r>
      <w:proofErr w:type="gramEnd"/>
      <w:r w:rsidRPr="003F0F87">
        <w:rPr>
          <w:rFonts w:cs="Calibri"/>
          <w:bCs/>
        </w:rPr>
        <w:t xml:space="preserve"> nas estradas vicinais da Moradinha.</w:t>
      </w:r>
    </w:p>
    <w:p w:rsidR="00957AB1" w:rsidRPr="003F0F87" w:rsidRDefault="00DA05C4" w:rsidP="00957AB1">
      <w:pPr>
        <w:pStyle w:val="Corpodetexto"/>
        <w:spacing w:line="360" w:lineRule="auto"/>
        <w:rPr>
          <w:rFonts w:cs="Calibri"/>
          <w:bCs/>
        </w:rPr>
      </w:pPr>
      <w:r w:rsidRPr="003F0F87">
        <w:rPr>
          <w:rFonts w:cs="Calibri"/>
          <w:bCs/>
        </w:rPr>
        <w:t xml:space="preserve">- </w:t>
      </w:r>
      <w:proofErr w:type="gramStart"/>
      <w:r w:rsidRPr="003F0F87">
        <w:rPr>
          <w:rFonts w:cs="Calibri"/>
          <w:bCs/>
        </w:rPr>
        <w:t>06 Km</w:t>
      </w:r>
      <w:proofErr w:type="gramEnd"/>
      <w:r w:rsidRPr="003F0F87">
        <w:rPr>
          <w:rFonts w:cs="Calibri"/>
          <w:bCs/>
        </w:rPr>
        <w:t xml:space="preserve"> nas estradas vicinais do Feijão </w:t>
      </w:r>
      <w:proofErr w:type="spellStart"/>
      <w:r w:rsidRPr="003F0F87">
        <w:rPr>
          <w:rFonts w:cs="Calibri"/>
          <w:bCs/>
        </w:rPr>
        <w:t>Miudo</w:t>
      </w:r>
      <w:proofErr w:type="spellEnd"/>
      <w:r w:rsidRPr="003F0F87">
        <w:rPr>
          <w:rFonts w:cs="Calibri"/>
          <w:bCs/>
        </w:rPr>
        <w:t>.</w:t>
      </w:r>
      <w:r w:rsidR="00957AB1" w:rsidRPr="003F0F87">
        <w:rPr>
          <w:rFonts w:cs="Calibri"/>
          <w:bCs/>
        </w:rPr>
        <w:t xml:space="preserve"> </w:t>
      </w:r>
    </w:p>
    <w:p w:rsidR="00322BE9" w:rsidRPr="003F0F87" w:rsidRDefault="00322BE9" w:rsidP="00957AB1">
      <w:pPr>
        <w:pStyle w:val="Corpodetexto"/>
        <w:spacing w:line="360" w:lineRule="auto"/>
        <w:rPr>
          <w:rFonts w:cs="Calibri"/>
          <w:bCs/>
        </w:rPr>
      </w:pPr>
      <w:r w:rsidRPr="003F0F87">
        <w:rPr>
          <w:rFonts w:cs="Calibri"/>
          <w:bCs/>
        </w:rPr>
        <w:t>Covas para plantio de árvores na área de preservação do Parque das Águas, localizada na fazenda Boa Esperança.</w:t>
      </w:r>
    </w:p>
    <w:p w:rsidR="001A2FC1" w:rsidRDefault="001A2FC1" w:rsidP="00957AB1">
      <w:pPr>
        <w:pStyle w:val="Corpodetexto"/>
        <w:spacing w:line="360" w:lineRule="auto"/>
        <w:rPr>
          <w:rFonts w:cs="Calibri"/>
          <w:bCs/>
        </w:rPr>
      </w:pPr>
      <w:r w:rsidRPr="003F0F87">
        <w:rPr>
          <w:rFonts w:cs="Calibri"/>
          <w:bCs/>
        </w:rPr>
        <w:t>Limpeza do Cemitério Municipal.</w:t>
      </w:r>
    </w:p>
    <w:p w:rsidR="00EF3D18" w:rsidRDefault="00EF3D18" w:rsidP="00957AB1">
      <w:pPr>
        <w:pStyle w:val="Corpodetexto"/>
        <w:spacing w:line="360" w:lineRule="auto"/>
        <w:rPr>
          <w:rFonts w:cs="Calibri"/>
          <w:bCs/>
        </w:rPr>
      </w:pPr>
      <w:r w:rsidRPr="00EA0229">
        <w:rPr>
          <w:rFonts w:cs="Calibri"/>
          <w:bCs/>
        </w:rPr>
        <w:t>Limpeza de Córregos Municipais.</w:t>
      </w:r>
    </w:p>
    <w:p w:rsidR="0020063E" w:rsidRPr="00DC1EB4" w:rsidRDefault="00957AB1" w:rsidP="00957AB1">
      <w:pPr>
        <w:spacing w:line="360" w:lineRule="auto"/>
        <w:jc w:val="both"/>
        <w:rPr>
          <w:rFonts w:eastAsia="Batang" w:cs="Calibri"/>
          <w:b/>
        </w:rPr>
      </w:pPr>
      <w:r w:rsidRPr="00DC1EB4">
        <w:rPr>
          <w:rFonts w:cs="Calibri"/>
          <w:b/>
        </w:rPr>
        <w:t>1.2</w:t>
      </w:r>
      <w:r w:rsidRPr="00DC1EB4">
        <w:rPr>
          <w:rFonts w:cs="Calibri"/>
        </w:rPr>
        <w:t xml:space="preserve"> O certame será regido pela Lei Federal 8.666/93, de 21 de junho de 1993 e demais normas aplicáveis à matéria, bem como pelas condições estabelecidas no presente edital.</w:t>
      </w:r>
      <w:r w:rsidRPr="00DC1EB4">
        <w:rPr>
          <w:rFonts w:eastAsia="Batang" w:cs="Calibri"/>
          <w:b/>
        </w:rPr>
        <w:t xml:space="preserve"> </w:t>
      </w:r>
    </w:p>
    <w:p w:rsidR="00957AB1" w:rsidRPr="00DC1EB4" w:rsidRDefault="00957AB1" w:rsidP="00957AB1">
      <w:pPr>
        <w:spacing w:line="360" w:lineRule="auto"/>
        <w:jc w:val="both"/>
        <w:rPr>
          <w:rFonts w:cs="Calibri"/>
        </w:rPr>
      </w:pPr>
      <w:r w:rsidRPr="00DC1EB4">
        <w:rPr>
          <w:rFonts w:cs="Calibri"/>
          <w:b/>
        </w:rPr>
        <w:t>1.3</w:t>
      </w:r>
      <w:r w:rsidRPr="00DC1EB4">
        <w:rPr>
          <w:rFonts w:cs="Calibri"/>
        </w:rPr>
        <w:t xml:space="preserve">. Os interessados deverão apresentar </w:t>
      </w:r>
      <w:r w:rsidR="00C75D7C">
        <w:rPr>
          <w:rFonts w:cs="Calibri"/>
        </w:rPr>
        <w:t>ao Setor</w:t>
      </w:r>
      <w:r w:rsidRPr="00DC1EB4">
        <w:rPr>
          <w:rFonts w:cs="Calibri"/>
        </w:rPr>
        <w:t xml:space="preserve"> de Licitações da Prefeitura</w:t>
      </w:r>
      <w:r w:rsidR="00C75D7C">
        <w:rPr>
          <w:rFonts w:cs="Calibri"/>
        </w:rPr>
        <w:t xml:space="preserve"> Municipal de Rodeiro</w:t>
      </w:r>
      <w:r w:rsidRPr="00DC1EB4">
        <w:rPr>
          <w:rFonts w:cs="Calibri"/>
        </w:rPr>
        <w:t xml:space="preserve">, situada na Praça São </w:t>
      </w:r>
      <w:r w:rsidR="0020063E" w:rsidRPr="00DC1EB4">
        <w:rPr>
          <w:rFonts w:cs="Calibri"/>
        </w:rPr>
        <w:t>Sebastião</w:t>
      </w:r>
      <w:r w:rsidRPr="00DC1EB4">
        <w:rPr>
          <w:rFonts w:cs="Calibri"/>
        </w:rPr>
        <w:t>, 2</w:t>
      </w:r>
      <w:r w:rsidR="0020063E" w:rsidRPr="00DC1EB4">
        <w:rPr>
          <w:rFonts w:cs="Calibri"/>
        </w:rPr>
        <w:t xml:space="preserve">15 </w:t>
      </w:r>
      <w:r w:rsidR="00C75D7C">
        <w:rPr>
          <w:rFonts w:cs="Calibri"/>
        </w:rPr>
        <w:t>–</w:t>
      </w:r>
      <w:r w:rsidR="0020063E" w:rsidRPr="00DC1EB4">
        <w:rPr>
          <w:rFonts w:cs="Calibri"/>
        </w:rPr>
        <w:t xml:space="preserve"> Centro</w:t>
      </w:r>
      <w:r w:rsidR="00C75D7C">
        <w:rPr>
          <w:rFonts w:cs="Calibri"/>
        </w:rPr>
        <w:t>, Rodeiro - MG</w:t>
      </w:r>
      <w:r w:rsidRPr="00DC1EB4">
        <w:rPr>
          <w:rFonts w:cs="Calibri"/>
        </w:rPr>
        <w:t xml:space="preserve">, </w:t>
      </w:r>
      <w:r w:rsidR="00C75D7C">
        <w:rPr>
          <w:rFonts w:cs="Calibri"/>
        </w:rPr>
        <w:t xml:space="preserve">com </w:t>
      </w:r>
      <w:r w:rsidRPr="00DC1EB4">
        <w:rPr>
          <w:rFonts w:cs="Calibri"/>
        </w:rPr>
        <w:t xml:space="preserve">os </w:t>
      </w:r>
      <w:r w:rsidRPr="00DC1EB4">
        <w:rPr>
          <w:rFonts w:cs="Calibri"/>
        </w:rPr>
        <w:lastRenderedPageBreak/>
        <w:t>documentos de habilitação enumerados neste edital</w:t>
      </w:r>
      <w:r w:rsidRPr="00150C57">
        <w:rPr>
          <w:rFonts w:cs="Calibri"/>
        </w:rPr>
        <w:t xml:space="preserve">, </w:t>
      </w:r>
      <w:r w:rsidR="00DC30DA">
        <w:rPr>
          <w:rFonts w:cs="Calibri"/>
          <w:b/>
        </w:rPr>
        <w:t xml:space="preserve">a partir do dia </w:t>
      </w:r>
      <w:r w:rsidR="00AC3322" w:rsidRPr="00A823FC">
        <w:rPr>
          <w:rFonts w:cs="Calibri"/>
          <w:b/>
          <w:bCs/>
        </w:rPr>
        <w:t>09 de fevereiro de 2018</w:t>
      </w:r>
      <w:r w:rsidRPr="00A823FC">
        <w:rPr>
          <w:rFonts w:cs="Calibri"/>
        </w:rPr>
        <w:t xml:space="preserve">, </w:t>
      </w:r>
      <w:r w:rsidRPr="00A823FC">
        <w:rPr>
          <w:rFonts w:cs="Calibri"/>
          <w:b/>
        </w:rPr>
        <w:t xml:space="preserve">às </w:t>
      </w:r>
      <w:proofErr w:type="gramStart"/>
      <w:r w:rsidR="00150C57" w:rsidRPr="00A823FC">
        <w:rPr>
          <w:rFonts w:cs="Calibri"/>
          <w:b/>
        </w:rPr>
        <w:t>09</w:t>
      </w:r>
      <w:r w:rsidRPr="00A823FC">
        <w:rPr>
          <w:rFonts w:cs="Calibri"/>
          <w:b/>
        </w:rPr>
        <w:t>:00</w:t>
      </w:r>
      <w:proofErr w:type="gramEnd"/>
      <w:r w:rsidRPr="00A823FC">
        <w:rPr>
          <w:rFonts w:cs="Calibri"/>
          <w:b/>
        </w:rPr>
        <w:t xml:space="preserve"> horas</w:t>
      </w:r>
      <w:r w:rsidRPr="00A823FC">
        <w:rPr>
          <w:rFonts w:cs="Calibri"/>
        </w:rPr>
        <w:t>.</w:t>
      </w:r>
      <w:r w:rsidRPr="00DC1EB4">
        <w:rPr>
          <w:rFonts w:cs="Calibri"/>
        </w:rPr>
        <w:t xml:space="preserve"> </w:t>
      </w:r>
    </w:p>
    <w:p w:rsidR="00DC30DA" w:rsidRDefault="00957AB1" w:rsidP="00957AB1">
      <w:pPr>
        <w:pStyle w:val="Corpodetexto21"/>
        <w:spacing w:after="0" w:line="360" w:lineRule="auto"/>
        <w:jc w:val="both"/>
        <w:rPr>
          <w:rFonts w:cs="Calibri"/>
          <w:sz w:val="24"/>
          <w:szCs w:val="24"/>
        </w:rPr>
      </w:pPr>
      <w:r w:rsidRPr="00DC30DA">
        <w:rPr>
          <w:rFonts w:cs="Calibri"/>
          <w:b/>
          <w:sz w:val="24"/>
          <w:szCs w:val="24"/>
        </w:rPr>
        <w:t>1.4</w:t>
      </w:r>
      <w:r w:rsidR="00112D1F" w:rsidRPr="00DC30DA">
        <w:rPr>
          <w:rFonts w:cs="Calibri"/>
          <w:b/>
          <w:sz w:val="24"/>
          <w:szCs w:val="24"/>
        </w:rPr>
        <w:t>.</w:t>
      </w:r>
      <w:r w:rsidR="00DC30DA" w:rsidRPr="00DC30DA">
        <w:rPr>
          <w:rFonts w:cs="Calibri"/>
          <w:b/>
          <w:sz w:val="24"/>
          <w:szCs w:val="24"/>
        </w:rPr>
        <w:t xml:space="preserve"> </w:t>
      </w:r>
      <w:r w:rsidR="00DC30DA" w:rsidRPr="00DC30DA">
        <w:rPr>
          <w:rFonts w:cs="Calibri"/>
          <w:sz w:val="24"/>
          <w:szCs w:val="24"/>
        </w:rPr>
        <w:t>Durante o prazo deste Credenciamento qualquer interessado poderá apresentar documentos para se credenciar,</w:t>
      </w:r>
      <w:proofErr w:type="gramStart"/>
      <w:r w:rsidR="00DC30DA">
        <w:rPr>
          <w:rFonts w:cs="Calibri"/>
          <w:sz w:val="24"/>
          <w:szCs w:val="24"/>
        </w:rPr>
        <w:t xml:space="preserve">  </w:t>
      </w:r>
      <w:proofErr w:type="gramEnd"/>
      <w:r w:rsidR="00DC30DA">
        <w:rPr>
          <w:rFonts w:cs="Calibri"/>
          <w:sz w:val="24"/>
          <w:szCs w:val="24"/>
        </w:rPr>
        <w:t>a partir da data estipulada no item 1.3.</w:t>
      </w:r>
    </w:p>
    <w:p w:rsidR="00957AB1" w:rsidRPr="00DC30DA" w:rsidRDefault="00957AB1" w:rsidP="00957AB1">
      <w:pPr>
        <w:pStyle w:val="Corpodetexto21"/>
        <w:spacing w:after="0" w:line="360" w:lineRule="auto"/>
        <w:jc w:val="both"/>
        <w:rPr>
          <w:rFonts w:eastAsia="Batang" w:cs="Calibri"/>
          <w:sz w:val="24"/>
          <w:szCs w:val="24"/>
        </w:rPr>
      </w:pPr>
      <w:r w:rsidRPr="00DC30DA">
        <w:rPr>
          <w:rFonts w:eastAsia="Batang" w:cs="Calibri"/>
          <w:sz w:val="24"/>
          <w:szCs w:val="24"/>
        </w:rPr>
        <w:t xml:space="preserve"> </w:t>
      </w:r>
    </w:p>
    <w:p w:rsidR="00957AB1" w:rsidRPr="00DC1EB4" w:rsidRDefault="00957AB1" w:rsidP="00957AB1">
      <w:pPr>
        <w:autoSpaceDE w:val="0"/>
        <w:spacing w:line="360" w:lineRule="auto"/>
        <w:jc w:val="both"/>
        <w:rPr>
          <w:rFonts w:cs="Calibri"/>
          <w:b/>
          <w:bCs/>
        </w:rPr>
      </w:pPr>
      <w:r w:rsidRPr="00DC1EB4">
        <w:rPr>
          <w:rFonts w:cs="Calibri"/>
          <w:b/>
          <w:bCs/>
        </w:rPr>
        <w:t>2. OBJETO</w:t>
      </w:r>
    </w:p>
    <w:p w:rsidR="008520B8" w:rsidRPr="003F0F87" w:rsidRDefault="00957AB1" w:rsidP="008520B8">
      <w:pPr>
        <w:pStyle w:val="Corpodetexto"/>
        <w:spacing w:line="360" w:lineRule="auto"/>
        <w:rPr>
          <w:rFonts w:cs="Calibri"/>
        </w:rPr>
      </w:pPr>
      <w:r w:rsidRPr="00DC1EB4">
        <w:rPr>
          <w:rFonts w:cs="Calibri"/>
          <w:b/>
          <w:bCs/>
        </w:rPr>
        <w:t>2.1</w:t>
      </w:r>
      <w:r w:rsidRPr="00DC1EB4">
        <w:rPr>
          <w:rFonts w:cs="Calibri"/>
        </w:rPr>
        <w:t>. Constitui objeto do presente edital, o cr</w:t>
      </w:r>
      <w:r w:rsidR="0020063E" w:rsidRPr="00DC1EB4">
        <w:rPr>
          <w:rFonts w:cs="Calibri"/>
        </w:rPr>
        <w:t>edenciamento de pessoas físicas</w:t>
      </w:r>
      <w:r w:rsidRPr="00DC1EB4">
        <w:rPr>
          <w:rFonts w:cs="Calibri"/>
        </w:rPr>
        <w:t>, para</w:t>
      </w:r>
      <w:r w:rsidR="0020063E" w:rsidRPr="00DC1EB4">
        <w:rPr>
          <w:rFonts w:cs="Calibri"/>
        </w:rPr>
        <w:t xml:space="preserve"> a contratação de mão de obra para prestação de serviço de </w:t>
      </w:r>
      <w:proofErr w:type="spellStart"/>
      <w:r w:rsidR="00B32A2C">
        <w:rPr>
          <w:rFonts w:cs="Calibri"/>
        </w:rPr>
        <w:t>roçagem</w:t>
      </w:r>
      <w:proofErr w:type="spellEnd"/>
      <w:r w:rsidR="008520B8" w:rsidRPr="00DC1EB4">
        <w:rPr>
          <w:rFonts w:cs="Calibri"/>
        </w:rPr>
        <w:t>, covas para plantio de árvores</w:t>
      </w:r>
      <w:r w:rsidR="009055EA">
        <w:rPr>
          <w:rFonts w:cs="Calibri"/>
        </w:rPr>
        <w:t>, limpeza do cemitério Municipal e limpeza de córrego</w:t>
      </w:r>
      <w:r w:rsidR="008520B8" w:rsidRPr="00DC1EB4">
        <w:rPr>
          <w:rFonts w:cs="Calibri"/>
        </w:rPr>
        <w:t xml:space="preserve"> na quantidade estimada </w:t>
      </w:r>
      <w:r w:rsidR="008520B8" w:rsidRPr="003F0F87">
        <w:rPr>
          <w:rFonts w:cs="Calibri"/>
        </w:rPr>
        <w:t xml:space="preserve">de </w:t>
      </w:r>
      <w:r w:rsidR="007D6FC9" w:rsidRPr="00C24005">
        <w:rPr>
          <w:rFonts w:cs="Calibri"/>
        </w:rPr>
        <w:t>1</w:t>
      </w:r>
      <w:r w:rsidR="00511E13" w:rsidRPr="00C24005">
        <w:rPr>
          <w:rFonts w:cs="Calibri"/>
        </w:rPr>
        <w:t>520</w:t>
      </w:r>
      <w:r w:rsidR="008520B8" w:rsidRPr="00C24005">
        <w:rPr>
          <w:rFonts w:cs="Calibri"/>
        </w:rPr>
        <w:t xml:space="preserve"> serviços</w:t>
      </w:r>
      <w:r w:rsidR="008520B8" w:rsidRPr="003F0F87">
        <w:rPr>
          <w:rFonts w:cs="Calibri"/>
        </w:rPr>
        <w:t>, compreendido com a jornada diária de trabalho de 08</w:t>
      </w:r>
      <w:r w:rsidR="00150C57" w:rsidRPr="003F0F87">
        <w:rPr>
          <w:rFonts w:cs="Calibri"/>
        </w:rPr>
        <w:t xml:space="preserve"> (Oito)</w:t>
      </w:r>
      <w:r w:rsidR="008520B8" w:rsidRPr="003F0F87">
        <w:rPr>
          <w:rFonts w:cs="Calibri"/>
        </w:rPr>
        <w:t xml:space="preserve"> horas,</w:t>
      </w:r>
      <w:proofErr w:type="gramStart"/>
      <w:r w:rsidR="008520B8" w:rsidRPr="003F0F87">
        <w:rPr>
          <w:rFonts w:cs="Calibri"/>
        </w:rPr>
        <w:t xml:space="preserve">  </w:t>
      </w:r>
      <w:proofErr w:type="gramEnd"/>
      <w:r w:rsidR="008520B8" w:rsidRPr="003F0F87">
        <w:rPr>
          <w:rFonts w:cs="Calibri"/>
        </w:rPr>
        <w:t>nas seguintes localidades:</w:t>
      </w:r>
    </w:p>
    <w:p w:rsidR="008520B8" w:rsidRPr="003F0F87" w:rsidRDefault="0020063E" w:rsidP="008520B8">
      <w:pPr>
        <w:pStyle w:val="Corpodetexto"/>
        <w:spacing w:line="360" w:lineRule="auto"/>
        <w:rPr>
          <w:rFonts w:cs="Calibri"/>
        </w:rPr>
      </w:pPr>
      <w:r w:rsidRPr="003F0F87">
        <w:rPr>
          <w:rFonts w:cs="Calibri"/>
        </w:rPr>
        <w:t xml:space="preserve"> </w:t>
      </w:r>
      <w:proofErr w:type="spellStart"/>
      <w:r w:rsidR="00B32A2C">
        <w:rPr>
          <w:rFonts w:cs="Calibri"/>
        </w:rPr>
        <w:t>Roçagem</w:t>
      </w:r>
      <w:proofErr w:type="spellEnd"/>
      <w:r w:rsidR="008520B8" w:rsidRPr="003F0F87">
        <w:rPr>
          <w:rFonts w:cs="Calibri"/>
        </w:rPr>
        <w:t>:</w:t>
      </w:r>
    </w:p>
    <w:p w:rsidR="008520B8" w:rsidRPr="003F0F87" w:rsidRDefault="008520B8" w:rsidP="008520B8">
      <w:pPr>
        <w:pStyle w:val="Corpodetexto"/>
        <w:spacing w:line="360" w:lineRule="auto"/>
        <w:rPr>
          <w:rFonts w:cs="Calibri"/>
          <w:bCs/>
        </w:rPr>
      </w:pPr>
      <w:r w:rsidRPr="003F0F87">
        <w:rPr>
          <w:rFonts w:cs="Calibri"/>
          <w:bCs/>
        </w:rPr>
        <w:t xml:space="preserve">- </w:t>
      </w:r>
      <w:proofErr w:type="gramStart"/>
      <w:r w:rsidRPr="003F0F87">
        <w:rPr>
          <w:rFonts w:cs="Calibri"/>
          <w:bCs/>
        </w:rPr>
        <w:t>25 Km</w:t>
      </w:r>
      <w:proofErr w:type="gramEnd"/>
      <w:r w:rsidRPr="003F0F87">
        <w:rPr>
          <w:rFonts w:cs="Calibri"/>
          <w:bCs/>
        </w:rPr>
        <w:t xml:space="preserve"> nas estradas vicinais do Queira Deus.</w:t>
      </w:r>
    </w:p>
    <w:p w:rsidR="008520B8" w:rsidRPr="003F0F87" w:rsidRDefault="008520B8" w:rsidP="008520B8">
      <w:pPr>
        <w:pStyle w:val="Corpodetexto"/>
        <w:spacing w:line="360" w:lineRule="auto"/>
        <w:rPr>
          <w:rFonts w:cs="Calibri"/>
          <w:bCs/>
        </w:rPr>
      </w:pPr>
      <w:r w:rsidRPr="003F0F87">
        <w:rPr>
          <w:rFonts w:cs="Calibri"/>
          <w:bCs/>
        </w:rPr>
        <w:t xml:space="preserve">- </w:t>
      </w:r>
      <w:proofErr w:type="gramStart"/>
      <w:r w:rsidRPr="003F0F87">
        <w:rPr>
          <w:rFonts w:cs="Calibri"/>
          <w:bCs/>
        </w:rPr>
        <w:t>17 Km</w:t>
      </w:r>
      <w:proofErr w:type="gramEnd"/>
      <w:r w:rsidRPr="003F0F87">
        <w:rPr>
          <w:rFonts w:cs="Calibri"/>
          <w:bCs/>
        </w:rPr>
        <w:t xml:space="preserve"> nas estradas vicinais da Serra do Juste.</w:t>
      </w:r>
    </w:p>
    <w:p w:rsidR="008520B8" w:rsidRPr="003F0F87" w:rsidRDefault="008520B8" w:rsidP="008520B8">
      <w:pPr>
        <w:pStyle w:val="Corpodetexto"/>
        <w:spacing w:line="360" w:lineRule="auto"/>
        <w:rPr>
          <w:rFonts w:cs="Calibri"/>
          <w:bCs/>
        </w:rPr>
      </w:pPr>
      <w:r w:rsidRPr="003F0F87">
        <w:rPr>
          <w:rFonts w:cs="Calibri"/>
          <w:bCs/>
        </w:rPr>
        <w:t xml:space="preserve">- </w:t>
      </w:r>
      <w:proofErr w:type="gramStart"/>
      <w:r w:rsidRPr="003F0F87">
        <w:rPr>
          <w:rFonts w:cs="Calibri"/>
          <w:bCs/>
        </w:rPr>
        <w:t>20 Km</w:t>
      </w:r>
      <w:proofErr w:type="gramEnd"/>
      <w:r w:rsidRPr="003F0F87">
        <w:rPr>
          <w:rFonts w:cs="Calibri"/>
          <w:bCs/>
        </w:rPr>
        <w:t xml:space="preserve"> nas estradas vicinais do Palmeira.</w:t>
      </w:r>
    </w:p>
    <w:p w:rsidR="008520B8" w:rsidRPr="003F0F87" w:rsidRDefault="008520B8" w:rsidP="008520B8">
      <w:pPr>
        <w:pStyle w:val="Corpodetexto"/>
        <w:spacing w:line="360" w:lineRule="auto"/>
        <w:rPr>
          <w:rFonts w:cs="Calibri"/>
          <w:bCs/>
        </w:rPr>
      </w:pPr>
      <w:r w:rsidRPr="003F0F87">
        <w:rPr>
          <w:rFonts w:cs="Calibri"/>
          <w:bCs/>
        </w:rPr>
        <w:t xml:space="preserve">- </w:t>
      </w:r>
      <w:proofErr w:type="gramStart"/>
      <w:r w:rsidRPr="003F0F87">
        <w:rPr>
          <w:rFonts w:cs="Calibri"/>
          <w:bCs/>
        </w:rPr>
        <w:t>18 Km</w:t>
      </w:r>
      <w:proofErr w:type="gramEnd"/>
      <w:r w:rsidRPr="003F0F87">
        <w:rPr>
          <w:rFonts w:cs="Calibri"/>
          <w:bCs/>
        </w:rPr>
        <w:t xml:space="preserve"> nas estradas vicinais da Moradinha.</w:t>
      </w:r>
    </w:p>
    <w:p w:rsidR="008520B8" w:rsidRPr="003F0F87" w:rsidRDefault="008520B8" w:rsidP="008520B8">
      <w:pPr>
        <w:pStyle w:val="Corpodetexto"/>
        <w:spacing w:line="360" w:lineRule="auto"/>
        <w:rPr>
          <w:rFonts w:cs="Calibri"/>
          <w:bCs/>
        </w:rPr>
      </w:pPr>
      <w:r w:rsidRPr="003F0F87">
        <w:rPr>
          <w:rFonts w:cs="Calibri"/>
          <w:bCs/>
        </w:rPr>
        <w:t xml:space="preserve">- </w:t>
      </w:r>
      <w:proofErr w:type="gramStart"/>
      <w:r w:rsidRPr="003F0F87">
        <w:rPr>
          <w:rFonts w:cs="Calibri"/>
          <w:bCs/>
        </w:rPr>
        <w:t>06 Km</w:t>
      </w:r>
      <w:proofErr w:type="gramEnd"/>
      <w:r w:rsidRPr="003F0F87">
        <w:rPr>
          <w:rFonts w:cs="Calibri"/>
          <w:bCs/>
        </w:rPr>
        <w:t xml:space="preserve"> nas estradas vicinais do Feijão </w:t>
      </w:r>
      <w:proofErr w:type="spellStart"/>
      <w:r w:rsidRPr="003F0F87">
        <w:rPr>
          <w:rFonts w:cs="Calibri"/>
          <w:bCs/>
        </w:rPr>
        <w:t>Miudo</w:t>
      </w:r>
      <w:proofErr w:type="spellEnd"/>
      <w:r w:rsidRPr="003F0F87">
        <w:rPr>
          <w:rFonts w:cs="Calibri"/>
          <w:bCs/>
        </w:rPr>
        <w:t xml:space="preserve">. </w:t>
      </w:r>
    </w:p>
    <w:p w:rsidR="008520B8" w:rsidRPr="003F0F87" w:rsidRDefault="008520B8" w:rsidP="008520B8">
      <w:pPr>
        <w:pStyle w:val="Corpodetexto"/>
        <w:spacing w:line="360" w:lineRule="auto"/>
        <w:rPr>
          <w:rFonts w:cs="Calibri"/>
          <w:bCs/>
        </w:rPr>
      </w:pPr>
      <w:r w:rsidRPr="003F0F87">
        <w:rPr>
          <w:rFonts w:cs="Calibri"/>
          <w:bCs/>
        </w:rPr>
        <w:t>Covas para plantio de árvores na área de preservação do Parque das Águas, localizada na fazenda Boa Esperança.</w:t>
      </w:r>
    </w:p>
    <w:p w:rsidR="00FD4103" w:rsidRDefault="00FD4103" w:rsidP="00FD4103">
      <w:pPr>
        <w:pStyle w:val="Corpodetexto"/>
        <w:spacing w:line="360" w:lineRule="auto"/>
        <w:rPr>
          <w:rFonts w:cs="Calibri"/>
          <w:bCs/>
        </w:rPr>
      </w:pPr>
      <w:r w:rsidRPr="003F0F87">
        <w:rPr>
          <w:rFonts w:cs="Calibri"/>
          <w:bCs/>
        </w:rPr>
        <w:t>Limpeza do Cemitério Municipal.</w:t>
      </w:r>
    </w:p>
    <w:p w:rsidR="00511E13" w:rsidRPr="003F0F87" w:rsidRDefault="00511E13" w:rsidP="00FD4103">
      <w:pPr>
        <w:pStyle w:val="Corpodetexto"/>
        <w:spacing w:line="360" w:lineRule="auto"/>
        <w:rPr>
          <w:rFonts w:cs="Calibri"/>
          <w:bCs/>
        </w:rPr>
      </w:pPr>
      <w:r w:rsidRPr="00DB0916">
        <w:rPr>
          <w:rFonts w:cs="Calibri"/>
          <w:bCs/>
        </w:rPr>
        <w:t>Limpeza de Córregos Municipais.</w:t>
      </w:r>
    </w:p>
    <w:p w:rsidR="00957AB1" w:rsidRPr="00DC1EB4" w:rsidRDefault="00957AB1" w:rsidP="00957AB1">
      <w:pPr>
        <w:autoSpaceDE w:val="0"/>
        <w:spacing w:line="360" w:lineRule="auto"/>
        <w:jc w:val="both"/>
        <w:rPr>
          <w:rFonts w:cs="Calibri"/>
        </w:rPr>
      </w:pPr>
      <w:r w:rsidRPr="003F0F87">
        <w:rPr>
          <w:rFonts w:cs="Calibri"/>
          <w:b/>
          <w:bCs/>
        </w:rPr>
        <w:t>2.2.</w:t>
      </w:r>
      <w:r w:rsidRPr="003F0F87">
        <w:rPr>
          <w:rFonts w:cs="Calibri"/>
        </w:rPr>
        <w:t xml:space="preserve"> O credenciamento pressupõe o aceite das condições aqui estabelecidas</w:t>
      </w:r>
      <w:r w:rsidRPr="00DC1EB4">
        <w:rPr>
          <w:rFonts w:cs="Calibri"/>
        </w:rPr>
        <w:t xml:space="preserve">. </w:t>
      </w:r>
    </w:p>
    <w:p w:rsidR="00957AB1" w:rsidRPr="00DC1EB4" w:rsidRDefault="00957AB1" w:rsidP="00957AB1">
      <w:pPr>
        <w:autoSpaceDE w:val="0"/>
        <w:spacing w:line="360" w:lineRule="auto"/>
        <w:jc w:val="both"/>
        <w:rPr>
          <w:rFonts w:cs="Calibri"/>
        </w:rPr>
      </w:pPr>
      <w:r w:rsidRPr="00DC1EB4">
        <w:rPr>
          <w:rFonts w:cs="Calibri"/>
          <w:b/>
          <w:bCs/>
        </w:rPr>
        <w:t xml:space="preserve">2.3. </w:t>
      </w:r>
      <w:r w:rsidRPr="00DC1EB4">
        <w:rPr>
          <w:rFonts w:cs="Calibri"/>
        </w:rPr>
        <w:t xml:space="preserve">Os serviços contratados serão realizados sem exclusividade, cabendo à Secretaria Municipal de </w:t>
      </w:r>
      <w:r w:rsidR="0020063E" w:rsidRPr="00DC1EB4">
        <w:rPr>
          <w:rFonts w:cs="Calibri"/>
        </w:rPr>
        <w:t>Serviços e Obras</w:t>
      </w:r>
      <w:r w:rsidRPr="00DC1EB4">
        <w:rPr>
          <w:rFonts w:cs="Calibri"/>
        </w:rPr>
        <w:t xml:space="preserve">, segundo critérios de oportunidade e conveniência, de acordo com sua estratégia de atuação, decidir e definir sobre o local, dia e horário de atendimento. </w:t>
      </w:r>
    </w:p>
    <w:p w:rsidR="00957AB1" w:rsidRDefault="00957AB1" w:rsidP="00957AB1">
      <w:pPr>
        <w:autoSpaceDE w:val="0"/>
        <w:spacing w:line="360" w:lineRule="auto"/>
        <w:jc w:val="both"/>
        <w:rPr>
          <w:rFonts w:cs="Calibri"/>
        </w:rPr>
      </w:pPr>
      <w:r w:rsidRPr="00DC1EB4">
        <w:rPr>
          <w:rFonts w:cs="Calibri"/>
          <w:b/>
          <w:bCs/>
        </w:rPr>
        <w:t xml:space="preserve">2.4. </w:t>
      </w:r>
      <w:r w:rsidRPr="00DC1EB4">
        <w:rPr>
          <w:rFonts w:cs="Calibri"/>
        </w:rPr>
        <w:t>O valor da despesa</w:t>
      </w:r>
      <w:r w:rsidR="00515811">
        <w:rPr>
          <w:rFonts w:cs="Calibri"/>
        </w:rPr>
        <w:t xml:space="preserve"> total</w:t>
      </w:r>
      <w:r w:rsidRPr="00DC1EB4">
        <w:rPr>
          <w:rFonts w:cs="Calibri"/>
        </w:rPr>
        <w:t xml:space="preserve"> estimada é </w:t>
      </w:r>
      <w:r w:rsidRPr="00526A42">
        <w:rPr>
          <w:rFonts w:cs="Calibri"/>
        </w:rPr>
        <w:t>de R$</w:t>
      </w:r>
      <w:r w:rsidR="00130C2A" w:rsidRPr="00526A42">
        <w:rPr>
          <w:rFonts w:cs="Calibri"/>
        </w:rPr>
        <w:t xml:space="preserve"> </w:t>
      </w:r>
      <w:r w:rsidR="00526A42" w:rsidRPr="00526A42">
        <w:rPr>
          <w:rFonts w:cs="Calibri"/>
        </w:rPr>
        <w:t>106.400,00</w:t>
      </w:r>
      <w:r w:rsidR="00B6572B" w:rsidRPr="00526A42">
        <w:rPr>
          <w:rFonts w:cs="Calibri"/>
        </w:rPr>
        <w:t xml:space="preserve"> (</w:t>
      </w:r>
      <w:r w:rsidR="00526A42" w:rsidRPr="00526A42">
        <w:rPr>
          <w:rFonts w:cs="Calibri"/>
        </w:rPr>
        <w:t>Cento e Seis Mil e Quatrocentos Reais)</w:t>
      </w:r>
      <w:r w:rsidR="00515811">
        <w:rPr>
          <w:rFonts w:cs="Calibri"/>
        </w:rPr>
        <w:t>, sendo:</w:t>
      </w:r>
    </w:p>
    <w:p w:rsidR="00515811" w:rsidRDefault="00515811" w:rsidP="00957AB1">
      <w:pPr>
        <w:autoSpaceDE w:val="0"/>
        <w:spacing w:line="360" w:lineRule="auto"/>
        <w:jc w:val="both"/>
        <w:rPr>
          <w:rFonts w:cs="Calibri"/>
        </w:rPr>
      </w:pPr>
    </w:p>
    <w:p w:rsidR="00515811" w:rsidRDefault="00515811" w:rsidP="00957AB1">
      <w:pPr>
        <w:autoSpaceDE w:val="0"/>
        <w:spacing w:line="360" w:lineRule="auto"/>
        <w:jc w:val="both"/>
        <w:rPr>
          <w:rFonts w:cs="Calibri"/>
        </w:rPr>
      </w:pPr>
    </w:p>
    <w:p w:rsidR="00515811" w:rsidRDefault="00515811" w:rsidP="00957AB1">
      <w:pPr>
        <w:autoSpaceDE w:val="0"/>
        <w:spacing w:line="360" w:lineRule="auto"/>
        <w:jc w:val="both"/>
        <w:rPr>
          <w:rFonts w:cs="Calibri"/>
        </w:rPr>
      </w:pPr>
    </w:p>
    <w:tbl>
      <w:tblPr>
        <w:tblW w:w="8609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8"/>
        <w:gridCol w:w="838"/>
        <w:gridCol w:w="3402"/>
        <w:gridCol w:w="851"/>
        <w:gridCol w:w="1276"/>
        <w:gridCol w:w="1774"/>
      </w:tblGrid>
      <w:tr w:rsidR="008F0095" w:rsidRPr="00515811" w:rsidTr="008F0095">
        <w:trPr>
          <w:trHeight w:val="29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ITEM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CÓDIGO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QTDE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VLR.</w:t>
            </w:r>
            <w:proofErr w:type="gramEnd"/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UNITÁRIO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VLR.</w:t>
            </w:r>
            <w:proofErr w:type="gramEnd"/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TOTAL</w:t>
            </w:r>
          </w:p>
        </w:tc>
      </w:tr>
      <w:tr w:rsidR="008F0095" w:rsidRPr="00515811" w:rsidTr="008F0095">
        <w:trPr>
          <w:trHeight w:val="29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1133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COVACAO PARA PLANTIO DE ARVORES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R$</w:t>
            </w:r>
            <w:proofErr w:type="gramStart"/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 </w:t>
            </w:r>
            <w:proofErr w:type="gramEnd"/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70,00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R$           1.680,00 </w:t>
            </w:r>
          </w:p>
        </w:tc>
      </w:tr>
      <w:tr w:rsidR="008F0095" w:rsidRPr="00515811" w:rsidTr="008F0095">
        <w:trPr>
          <w:trHeight w:val="29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380752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LIMPEZA DE CORREGO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R$</w:t>
            </w:r>
            <w:proofErr w:type="gramStart"/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 </w:t>
            </w:r>
            <w:proofErr w:type="gramEnd"/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70,00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R$         49.000,00 </w:t>
            </w:r>
          </w:p>
        </w:tc>
      </w:tr>
      <w:tr w:rsidR="008F0095" w:rsidRPr="00515811" w:rsidTr="008F0095">
        <w:trPr>
          <w:trHeight w:val="29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391136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PRESTAÇÃO DE SERVIÇOS DE ROÇAGEM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R$</w:t>
            </w:r>
            <w:proofErr w:type="gramStart"/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 </w:t>
            </w:r>
            <w:proofErr w:type="gramEnd"/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70,00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R$         49.000,00 </w:t>
            </w:r>
          </w:p>
        </w:tc>
      </w:tr>
      <w:tr w:rsidR="008F0095" w:rsidRPr="00515811" w:rsidTr="008F0095">
        <w:trPr>
          <w:trHeight w:val="29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C0C0C0" w:fill="auto"/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376288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SERVICO DE LIMPEZA NO CEMITERIO MUNICIPAL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R$</w:t>
            </w:r>
            <w:proofErr w:type="gramStart"/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 </w:t>
            </w:r>
            <w:proofErr w:type="gramEnd"/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70,00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R$           6.720,00 </w:t>
            </w:r>
          </w:p>
        </w:tc>
      </w:tr>
      <w:tr w:rsidR="008F0095" w:rsidRPr="00515811" w:rsidTr="008F0095">
        <w:trPr>
          <w:trHeight w:val="290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valor</w:t>
            </w:r>
            <w:proofErr w:type="gramEnd"/>
            <w:r w:rsidRPr="0051581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total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095" w:rsidRPr="00515811" w:rsidRDefault="008F0095" w:rsidP="0051581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51581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R$</w:t>
            </w:r>
            <w:proofErr w:type="gramStart"/>
            <w:r w:rsidRPr="0051581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</w:t>
            </w:r>
            <w:proofErr w:type="gramEnd"/>
            <w:r w:rsidRPr="0051581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106.400,00 </w:t>
            </w:r>
          </w:p>
        </w:tc>
      </w:tr>
    </w:tbl>
    <w:p w:rsidR="00515811" w:rsidRDefault="00515811" w:rsidP="005C4F34">
      <w:pPr>
        <w:spacing w:line="360" w:lineRule="auto"/>
        <w:jc w:val="both"/>
        <w:rPr>
          <w:rFonts w:cs="Calibri"/>
          <w:b/>
        </w:rPr>
      </w:pPr>
    </w:p>
    <w:p w:rsidR="005C4F34" w:rsidRDefault="005C4F34" w:rsidP="005C4F34">
      <w:pPr>
        <w:spacing w:line="360" w:lineRule="auto"/>
        <w:jc w:val="both"/>
        <w:rPr>
          <w:rFonts w:cs="Arial"/>
          <w:sz w:val="22"/>
          <w:szCs w:val="22"/>
        </w:rPr>
      </w:pPr>
      <w:r w:rsidRPr="005C4F34">
        <w:rPr>
          <w:rFonts w:cs="Calibri"/>
          <w:b/>
        </w:rPr>
        <w:t>2.5.</w:t>
      </w:r>
      <w:r w:rsidR="00DC30DA">
        <w:rPr>
          <w:rFonts w:cs="Calibri"/>
        </w:rPr>
        <w:t xml:space="preserve"> </w:t>
      </w:r>
      <w:r w:rsidR="00DC30DA" w:rsidRPr="005A3F05">
        <w:rPr>
          <w:rFonts w:cs="Arial"/>
          <w:sz w:val="22"/>
          <w:szCs w:val="22"/>
        </w:rPr>
        <w:t>O valor global estimado</w:t>
      </w:r>
      <w:r w:rsidR="00DC30DA">
        <w:rPr>
          <w:rFonts w:cs="Arial"/>
          <w:sz w:val="22"/>
          <w:szCs w:val="22"/>
        </w:rPr>
        <w:t xml:space="preserve"> de cada contrato poderá</w:t>
      </w:r>
      <w:r w:rsidR="00DC30DA" w:rsidRPr="005A3F05">
        <w:rPr>
          <w:rFonts w:cs="Arial"/>
          <w:sz w:val="22"/>
          <w:szCs w:val="22"/>
        </w:rPr>
        <w:t xml:space="preserve"> variar de acor</w:t>
      </w:r>
      <w:r w:rsidR="00DC30DA">
        <w:rPr>
          <w:rFonts w:cs="Arial"/>
          <w:sz w:val="22"/>
          <w:szCs w:val="22"/>
        </w:rPr>
        <w:t>do com o número de credenciados que forem surgindo ao longo do prazo deste credencia</w:t>
      </w:r>
      <w:r>
        <w:rPr>
          <w:rFonts w:cs="Arial"/>
          <w:sz w:val="22"/>
          <w:szCs w:val="22"/>
        </w:rPr>
        <w:t>mento.</w:t>
      </w:r>
    </w:p>
    <w:p w:rsidR="00957AB1" w:rsidRPr="00DC1EB4" w:rsidRDefault="00957AB1" w:rsidP="005C4F34">
      <w:pPr>
        <w:spacing w:line="360" w:lineRule="auto"/>
        <w:jc w:val="both"/>
        <w:rPr>
          <w:rFonts w:cs="Calibri"/>
          <w:b/>
          <w:bCs/>
        </w:rPr>
      </w:pPr>
      <w:r w:rsidRPr="003F0F87">
        <w:rPr>
          <w:rFonts w:cs="Calibri"/>
          <w:b/>
          <w:bCs/>
        </w:rPr>
        <w:t>3. REQUISITOS E CONDIÇÕES PARA O CREDENCIAMENTO</w:t>
      </w:r>
    </w:p>
    <w:p w:rsidR="00957AB1" w:rsidRPr="00DC1EB4" w:rsidRDefault="00957AB1" w:rsidP="00957AB1">
      <w:pPr>
        <w:autoSpaceDE w:val="0"/>
        <w:spacing w:line="360" w:lineRule="auto"/>
        <w:jc w:val="both"/>
        <w:rPr>
          <w:rFonts w:cs="Calibri"/>
        </w:rPr>
      </w:pPr>
      <w:r w:rsidRPr="00DC1EB4">
        <w:rPr>
          <w:rFonts w:cs="Calibri"/>
          <w:b/>
          <w:bCs/>
        </w:rPr>
        <w:t xml:space="preserve">3.1. </w:t>
      </w:r>
      <w:r w:rsidRPr="00DC1EB4">
        <w:rPr>
          <w:rFonts w:cs="Calibri"/>
        </w:rPr>
        <w:t>São requisitos e condições básicas de habilitação, credenciamento, contratação e vigência do contrato:</w:t>
      </w:r>
    </w:p>
    <w:p w:rsidR="00957AB1" w:rsidRPr="00DC1EB4" w:rsidRDefault="00957AB1" w:rsidP="00957AB1">
      <w:pPr>
        <w:autoSpaceDE w:val="0"/>
        <w:spacing w:line="360" w:lineRule="auto"/>
        <w:jc w:val="both"/>
        <w:rPr>
          <w:rFonts w:cs="Calibri"/>
        </w:rPr>
      </w:pPr>
      <w:r w:rsidRPr="00DC1EB4">
        <w:rPr>
          <w:rFonts w:cs="Calibri"/>
          <w:b/>
          <w:bCs/>
        </w:rPr>
        <w:t xml:space="preserve">I </w:t>
      </w:r>
      <w:r w:rsidRPr="00DC1EB4">
        <w:rPr>
          <w:rFonts w:cs="Calibri"/>
        </w:rPr>
        <w:t>- atender a todas as condições estabelecidas neste Edital;</w:t>
      </w:r>
    </w:p>
    <w:p w:rsidR="00957AB1" w:rsidRPr="00DC1EB4" w:rsidRDefault="00957AB1" w:rsidP="00957AB1">
      <w:pPr>
        <w:autoSpaceDE w:val="0"/>
        <w:spacing w:line="360" w:lineRule="auto"/>
        <w:jc w:val="both"/>
        <w:rPr>
          <w:rFonts w:cs="Calibri"/>
        </w:rPr>
      </w:pPr>
      <w:r w:rsidRPr="00DC1EB4">
        <w:rPr>
          <w:rFonts w:cs="Calibri"/>
          <w:b/>
          <w:bCs/>
        </w:rPr>
        <w:t xml:space="preserve">II </w:t>
      </w:r>
      <w:r w:rsidRPr="00DC1EB4">
        <w:rPr>
          <w:rFonts w:cs="Calibri"/>
        </w:rPr>
        <w:t xml:space="preserve">- não ser </w:t>
      </w:r>
      <w:r w:rsidR="00001A9B" w:rsidRPr="00DC1EB4">
        <w:rPr>
          <w:rFonts w:cs="Calibri"/>
        </w:rPr>
        <w:t>o licitante</w:t>
      </w:r>
      <w:r w:rsidR="00583304" w:rsidRPr="00DC1EB4">
        <w:rPr>
          <w:rFonts w:cs="Calibri"/>
        </w:rPr>
        <w:t>,</w:t>
      </w:r>
      <w:r w:rsidRPr="00DC1EB4">
        <w:rPr>
          <w:rFonts w:cs="Calibri"/>
        </w:rPr>
        <w:t xml:space="preserve"> agentes públicos do Município de </w:t>
      </w:r>
      <w:r w:rsidR="00583304" w:rsidRPr="00DC1EB4">
        <w:rPr>
          <w:rFonts w:cs="Calibri"/>
        </w:rPr>
        <w:t>Rodeiro</w:t>
      </w:r>
      <w:r w:rsidRPr="00DC1EB4">
        <w:rPr>
          <w:rFonts w:cs="Calibri"/>
        </w:rPr>
        <w:t>, seus cônjuges, companheiros, conviventes ou parentes até o segundo grau</w:t>
      </w:r>
      <w:r w:rsidR="00583304" w:rsidRPr="00DC1EB4">
        <w:rPr>
          <w:rFonts w:cs="Calibri"/>
        </w:rPr>
        <w:t>.</w:t>
      </w:r>
    </w:p>
    <w:p w:rsidR="00957AB1" w:rsidRPr="00DC1EB4" w:rsidRDefault="00957AB1" w:rsidP="00957AB1">
      <w:pPr>
        <w:autoSpaceDE w:val="0"/>
        <w:spacing w:line="360" w:lineRule="auto"/>
        <w:jc w:val="both"/>
        <w:rPr>
          <w:rFonts w:cs="Calibri"/>
        </w:rPr>
      </w:pPr>
      <w:r w:rsidRPr="00DC1EB4">
        <w:rPr>
          <w:rFonts w:cs="Calibri"/>
          <w:b/>
          <w:bCs/>
        </w:rPr>
        <w:t xml:space="preserve">III </w:t>
      </w:r>
      <w:r w:rsidRPr="00DC1EB4">
        <w:rPr>
          <w:rFonts w:cs="Calibri"/>
        </w:rPr>
        <w:t xml:space="preserve">- não estar </w:t>
      </w:r>
      <w:r w:rsidR="00583304" w:rsidRPr="00DC1EB4">
        <w:rPr>
          <w:rFonts w:cs="Calibri"/>
        </w:rPr>
        <w:t>o licitante,</w:t>
      </w:r>
      <w:r w:rsidRPr="00DC1EB4">
        <w:rPr>
          <w:rFonts w:cs="Calibri"/>
        </w:rPr>
        <w:t xml:space="preserve"> em mora ou inadimplente com o Município, nem lhe ter causado prejuízo não ressarcido;</w:t>
      </w:r>
    </w:p>
    <w:p w:rsidR="00957AB1" w:rsidRPr="00DC1EB4" w:rsidRDefault="00957AB1" w:rsidP="00957AB1">
      <w:pPr>
        <w:autoSpaceDE w:val="0"/>
        <w:spacing w:line="360" w:lineRule="auto"/>
        <w:jc w:val="both"/>
        <w:rPr>
          <w:rFonts w:cs="Calibri"/>
        </w:rPr>
      </w:pPr>
      <w:r w:rsidRPr="00DC1EB4">
        <w:rPr>
          <w:rFonts w:cs="Calibri"/>
          <w:b/>
          <w:bCs/>
        </w:rPr>
        <w:t>IV</w:t>
      </w:r>
      <w:r w:rsidRPr="00DC1EB4">
        <w:rPr>
          <w:rFonts w:cs="Calibri"/>
        </w:rPr>
        <w:t xml:space="preserve"> - não ter sido descredenciado, nem ter contrato anterior rescindido por iniciativa do Município e ou que teve contrato anterior rescindido por iniciativa do Município, salvo mediante apresentação de justificativa aceita pelo Município;</w:t>
      </w:r>
    </w:p>
    <w:p w:rsidR="00957AB1" w:rsidRPr="00DC1EB4" w:rsidRDefault="00957AB1" w:rsidP="00957AB1">
      <w:pPr>
        <w:autoSpaceDE w:val="0"/>
        <w:spacing w:line="360" w:lineRule="auto"/>
        <w:jc w:val="both"/>
        <w:rPr>
          <w:rFonts w:cs="Calibri"/>
        </w:rPr>
      </w:pPr>
      <w:r w:rsidRPr="00DC1EB4">
        <w:rPr>
          <w:rFonts w:cs="Calibri"/>
          <w:b/>
          <w:bCs/>
        </w:rPr>
        <w:t>V</w:t>
      </w:r>
      <w:r w:rsidRPr="00DC1EB4">
        <w:rPr>
          <w:rFonts w:cs="Calibri"/>
        </w:rPr>
        <w:t xml:space="preserve"> - estar </w:t>
      </w:r>
      <w:r w:rsidR="003F15BC" w:rsidRPr="00DC1EB4">
        <w:rPr>
          <w:rFonts w:cs="Calibri"/>
        </w:rPr>
        <w:t>o licitante</w:t>
      </w:r>
      <w:r w:rsidRPr="00DC1EB4">
        <w:rPr>
          <w:rFonts w:cs="Calibri"/>
        </w:rPr>
        <w:t xml:space="preserve"> em dia com suas obrigações legais e fiscais, inclusive durante o período de vigência do contrato;</w:t>
      </w:r>
    </w:p>
    <w:p w:rsidR="00957AB1" w:rsidRPr="00DC1EB4" w:rsidRDefault="00957AB1" w:rsidP="00957AB1">
      <w:pPr>
        <w:autoSpaceDE w:val="0"/>
        <w:spacing w:line="360" w:lineRule="auto"/>
        <w:jc w:val="both"/>
        <w:rPr>
          <w:rFonts w:cs="Calibri"/>
          <w:b/>
          <w:bCs/>
        </w:rPr>
      </w:pPr>
      <w:r w:rsidRPr="00DC1EB4">
        <w:rPr>
          <w:rFonts w:cs="Calibri"/>
          <w:b/>
          <w:bCs/>
        </w:rPr>
        <w:t xml:space="preserve">4. DO REQUERIMENTO DE CREDENCIAMENTO E DOCUMENTAÇÃO NECESSÁRIA PARA HABILITAÇÃO. </w:t>
      </w:r>
    </w:p>
    <w:p w:rsidR="00957AB1" w:rsidRPr="005C0027" w:rsidRDefault="00957AB1" w:rsidP="00957AB1">
      <w:pPr>
        <w:autoSpaceDE w:val="0"/>
        <w:spacing w:line="360" w:lineRule="auto"/>
        <w:jc w:val="both"/>
        <w:rPr>
          <w:rFonts w:cs="Calibri"/>
          <w:b/>
          <w:bCs/>
          <w:highlight w:val="yellow"/>
        </w:rPr>
      </w:pPr>
      <w:r w:rsidRPr="00DC1EB4">
        <w:rPr>
          <w:rFonts w:cs="Calibri"/>
          <w:b/>
          <w:bCs/>
        </w:rPr>
        <w:t>4.1.</w:t>
      </w:r>
      <w:r w:rsidRPr="00DC1EB4">
        <w:rPr>
          <w:rFonts w:cs="Calibri"/>
        </w:rPr>
        <w:t xml:space="preserve"> O requerimento para o credenciamento, preenchido e assinado</w:t>
      </w:r>
      <w:r w:rsidRPr="00DC1EB4">
        <w:rPr>
          <w:rFonts w:cs="Calibri"/>
          <w:b/>
          <w:bCs/>
        </w:rPr>
        <w:t xml:space="preserve"> </w:t>
      </w:r>
      <w:r w:rsidRPr="00DC1EB4">
        <w:rPr>
          <w:rFonts w:cs="Calibri"/>
        </w:rPr>
        <w:t xml:space="preserve">conforme modelo no Anexo I, apensado da documentação exigida, serão apresentados em apenas um invólucro, para efeito de análise pela Comissão de Licitação Permanente do Município de </w:t>
      </w:r>
      <w:r w:rsidR="002451E8" w:rsidRPr="00DC1EB4">
        <w:rPr>
          <w:rFonts w:cs="Calibri"/>
        </w:rPr>
        <w:t>Rodeiro</w:t>
      </w:r>
      <w:r w:rsidRPr="00DC1EB4">
        <w:rPr>
          <w:rFonts w:cs="Calibri"/>
        </w:rPr>
        <w:t xml:space="preserve">, </w:t>
      </w:r>
      <w:r w:rsidR="005C4F34">
        <w:rPr>
          <w:rFonts w:cs="Calibri"/>
        </w:rPr>
        <w:t xml:space="preserve">a partir do </w:t>
      </w:r>
      <w:r w:rsidR="005C4F34" w:rsidRPr="00007FEB">
        <w:rPr>
          <w:rFonts w:cs="Calibri"/>
        </w:rPr>
        <w:t>dia</w:t>
      </w:r>
      <w:r w:rsidRPr="00007FEB">
        <w:rPr>
          <w:rFonts w:cs="Calibri"/>
          <w:b/>
          <w:bCs/>
        </w:rPr>
        <w:t xml:space="preserve"> </w:t>
      </w:r>
      <w:r w:rsidR="00AC3322" w:rsidRPr="00007FEB">
        <w:rPr>
          <w:rFonts w:cs="Calibri"/>
          <w:b/>
          <w:bCs/>
        </w:rPr>
        <w:t>09 de fevereiro de 2018</w:t>
      </w:r>
      <w:r w:rsidRPr="00007FEB">
        <w:rPr>
          <w:rFonts w:cs="Calibri"/>
          <w:b/>
          <w:bCs/>
        </w:rPr>
        <w:t xml:space="preserve">, às </w:t>
      </w:r>
      <w:r w:rsidR="005C0027" w:rsidRPr="00007FEB">
        <w:rPr>
          <w:rFonts w:cs="Calibri"/>
          <w:b/>
          <w:bCs/>
        </w:rPr>
        <w:t>09</w:t>
      </w:r>
      <w:r w:rsidRPr="00007FEB">
        <w:rPr>
          <w:rFonts w:cs="Calibri"/>
          <w:b/>
          <w:bCs/>
        </w:rPr>
        <w:t xml:space="preserve"> horas</w:t>
      </w:r>
      <w:r w:rsidRPr="00007FEB">
        <w:rPr>
          <w:rFonts w:cs="Calibri"/>
          <w:bCs/>
        </w:rPr>
        <w:t>,</w:t>
      </w:r>
      <w:r w:rsidRPr="00DC1EB4">
        <w:rPr>
          <w:rFonts w:cs="Calibri"/>
          <w:bCs/>
        </w:rPr>
        <w:t xml:space="preserve"> na Prefeitura Municipal de </w:t>
      </w:r>
      <w:r w:rsidR="002451E8" w:rsidRPr="00DC1EB4">
        <w:rPr>
          <w:rFonts w:cs="Calibri"/>
          <w:bCs/>
        </w:rPr>
        <w:t>Rodeiro</w:t>
      </w:r>
      <w:r w:rsidRPr="00DC1EB4">
        <w:rPr>
          <w:rFonts w:cs="Calibri"/>
          <w:bCs/>
        </w:rPr>
        <w:t xml:space="preserve">, </w:t>
      </w:r>
      <w:r w:rsidRPr="00DC1EB4">
        <w:rPr>
          <w:rFonts w:cs="Calibri"/>
        </w:rPr>
        <w:t xml:space="preserve">Praça São </w:t>
      </w:r>
      <w:r w:rsidR="002451E8" w:rsidRPr="00DC1EB4">
        <w:rPr>
          <w:rFonts w:cs="Calibri"/>
        </w:rPr>
        <w:t>Sebastião</w:t>
      </w:r>
      <w:r w:rsidRPr="00DC1EB4">
        <w:rPr>
          <w:rFonts w:cs="Calibri"/>
        </w:rPr>
        <w:t xml:space="preserve">, </w:t>
      </w:r>
      <w:r w:rsidR="002451E8" w:rsidRPr="00DC1EB4">
        <w:rPr>
          <w:rFonts w:cs="Calibri"/>
        </w:rPr>
        <w:t>215</w:t>
      </w:r>
      <w:r w:rsidRPr="00DC1EB4">
        <w:rPr>
          <w:rFonts w:cs="Calibri"/>
        </w:rPr>
        <w:t>, Centro, CEP 36.5</w:t>
      </w:r>
      <w:r w:rsidR="002451E8" w:rsidRPr="00DC1EB4">
        <w:rPr>
          <w:rFonts w:cs="Calibri"/>
        </w:rPr>
        <w:t>1</w:t>
      </w:r>
      <w:r w:rsidRPr="00DC1EB4">
        <w:rPr>
          <w:rFonts w:cs="Calibri"/>
        </w:rPr>
        <w:t xml:space="preserve">0-000, </w:t>
      </w:r>
      <w:r w:rsidR="005C0027">
        <w:rPr>
          <w:rFonts w:cs="Calibri"/>
        </w:rPr>
        <w:t>no Setor</w:t>
      </w:r>
      <w:r w:rsidRPr="00DC1EB4">
        <w:rPr>
          <w:rFonts w:cs="Calibri"/>
        </w:rPr>
        <w:t xml:space="preserve"> de Licitações.</w:t>
      </w:r>
    </w:p>
    <w:p w:rsidR="00957AB1" w:rsidRPr="00DC1EB4" w:rsidRDefault="00957AB1" w:rsidP="00957AB1">
      <w:pPr>
        <w:autoSpaceDE w:val="0"/>
        <w:spacing w:line="360" w:lineRule="auto"/>
        <w:jc w:val="both"/>
        <w:rPr>
          <w:rFonts w:cs="Calibri"/>
        </w:rPr>
      </w:pPr>
      <w:r w:rsidRPr="00DC1EB4">
        <w:rPr>
          <w:rFonts w:cs="Calibri"/>
          <w:b/>
          <w:bCs/>
        </w:rPr>
        <w:lastRenderedPageBreak/>
        <w:t>4.2.</w:t>
      </w:r>
      <w:r w:rsidRPr="00DC1EB4">
        <w:rPr>
          <w:rFonts w:cs="Calibri"/>
        </w:rPr>
        <w:t xml:space="preserve"> O Município não terá responsabilidade sobre o credenciamento e sobre a documentação que tenham sido enviados pelos Correios.</w:t>
      </w:r>
    </w:p>
    <w:p w:rsidR="00957AB1" w:rsidRPr="00DC1EB4" w:rsidRDefault="00957AB1" w:rsidP="00957AB1">
      <w:pPr>
        <w:autoSpaceDE w:val="0"/>
        <w:spacing w:line="360" w:lineRule="auto"/>
        <w:jc w:val="both"/>
        <w:rPr>
          <w:rFonts w:cs="Calibri"/>
        </w:rPr>
      </w:pPr>
      <w:r w:rsidRPr="00DC1EB4">
        <w:rPr>
          <w:rFonts w:cs="Calibri"/>
          <w:b/>
          <w:bCs/>
        </w:rPr>
        <w:t>4.3</w:t>
      </w:r>
      <w:r w:rsidRPr="00DC1EB4">
        <w:rPr>
          <w:rFonts w:cs="Calibri"/>
        </w:rPr>
        <w:t>. Não será aceito documentação enviada via fax ou qualquer outro meio eletrônico de comunicação.</w:t>
      </w:r>
    </w:p>
    <w:p w:rsidR="00957AB1" w:rsidRPr="00DC1EB4" w:rsidRDefault="00957AB1" w:rsidP="00957AB1">
      <w:pPr>
        <w:autoSpaceDE w:val="0"/>
        <w:spacing w:line="360" w:lineRule="auto"/>
        <w:jc w:val="both"/>
        <w:rPr>
          <w:rFonts w:cs="Calibri"/>
        </w:rPr>
      </w:pPr>
      <w:r w:rsidRPr="00DC1EB4">
        <w:rPr>
          <w:rFonts w:cs="Calibri"/>
          <w:b/>
          <w:bCs/>
        </w:rPr>
        <w:t>4.4.</w:t>
      </w:r>
      <w:r w:rsidRPr="00DC1EB4">
        <w:rPr>
          <w:rFonts w:cs="Calibri"/>
        </w:rPr>
        <w:t xml:space="preserve"> Deverão ser anexados ao Requerimento de Credenciamento (Anexo I) os documentos a seguir indicados, observando-se o prazo de validade dos mesmos, ou até 180 dias contados de sua emissão, se não tiver indicação de prazo, conforme o que segue: </w:t>
      </w:r>
    </w:p>
    <w:p w:rsidR="00957AB1" w:rsidRPr="00DC1EB4" w:rsidRDefault="00957AB1" w:rsidP="00957AB1">
      <w:pPr>
        <w:tabs>
          <w:tab w:val="left" w:pos="851"/>
        </w:tabs>
        <w:spacing w:line="360" w:lineRule="auto"/>
        <w:jc w:val="both"/>
        <w:rPr>
          <w:rFonts w:cs="Calibri"/>
          <w:kern w:val="1"/>
        </w:rPr>
      </w:pPr>
      <w:r w:rsidRPr="00DC1EB4">
        <w:rPr>
          <w:rFonts w:cs="Calibri"/>
          <w:b/>
          <w:bCs/>
          <w:kern w:val="1"/>
        </w:rPr>
        <w:t xml:space="preserve">I </w:t>
      </w:r>
      <w:r w:rsidRPr="00DC1EB4">
        <w:rPr>
          <w:rFonts w:cs="Calibri"/>
          <w:kern w:val="1"/>
        </w:rPr>
        <w:t>– Carteira de Identidade;</w:t>
      </w:r>
    </w:p>
    <w:p w:rsidR="00957AB1" w:rsidRPr="00DC1EB4" w:rsidRDefault="00957AB1" w:rsidP="00957AB1">
      <w:pPr>
        <w:tabs>
          <w:tab w:val="left" w:pos="851"/>
        </w:tabs>
        <w:spacing w:line="360" w:lineRule="auto"/>
        <w:jc w:val="both"/>
        <w:rPr>
          <w:rFonts w:cs="Calibri"/>
          <w:kern w:val="1"/>
        </w:rPr>
      </w:pPr>
      <w:r w:rsidRPr="00DC1EB4">
        <w:rPr>
          <w:rFonts w:cs="Calibri"/>
          <w:b/>
          <w:kern w:val="1"/>
        </w:rPr>
        <w:t>II</w:t>
      </w:r>
      <w:r w:rsidRPr="00DC1EB4">
        <w:rPr>
          <w:rFonts w:cs="Calibri"/>
          <w:kern w:val="1"/>
        </w:rPr>
        <w:t xml:space="preserve"> – Comprovante de inscrição no CPF;</w:t>
      </w:r>
    </w:p>
    <w:p w:rsidR="00957AB1" w:rsidRPr="00DC1EB4" w:rsidRDefault="00957AB1" w:rsidP="00957AB1">
      <w:pPr>
        <w:spacing w:line="360" w:lineRule="auto"/>
        <w:jc w:val="both"/>
        <w:rPr>
          <w:rFonts w:cs="Calibri"/>
        </w:rPr>
      </w:pPr>
      <w:r w:rsidRPr="00DC1EB4">
        <w:rPr>
          <w:rFonts w:cs="Calibri"/>
          <w:b/>
          <w:bCs/>
        </w:rPr>
        <w:t xml:space="preserve">III </w:t>
      </w:r>
      <w:r w:rsidRPr="00DC1EB4">
        <w:rPr>
          <w:rFonts w:cs="Calibri"/>
        </w:rPr>
        <w:t>- Certidão Conjunta de Débitos Relativos a Tributos Federais e à Dívida Ativa da União, emitida pela Receita Federal do Brasil;</w:t>
      </w:r>
    </w:p>
    <w:p w:rsidR="00957AB1" w:rsidRPr="00DC1EB4" w:rsidRDefault="00957AB1" w:rsidP="00957AB1">
      <w:pPr>
        <w:spacing w:line="360" w:lineRule="auto"/>
        <w:jc w:val="both"/>
        <w:rPr>
          <w:rFonts w:cs="Calibri"/>
        </w:rPr>
      </w:pPr>
      <w:r w:rsidRPr="00DC1EB4">
        <w:rPr>
          <w:rFonts w:cs="Calibri"/>
          <w:b/>
          <w:bCs/>
        </w:rPr>
        <w:t>IV</w:t>
      </w:r>
      <w:r w:rsidRPr="00DC1EB4">
        <w:rPr>
          <w:rFonts w:cs="Calibri"/>
        </w:rPr>
        <w:t xml:space="preserve"> </w:t>
      </w:r>
      <w:r w:rsidR="005A110D" w:rsidRPr="00DC1EB4">
        <w:rPr>
          <w:rFonts w:cs="Calibri"/>
        </w:rPr>
        <w:t>–</w:t>
      </w:r>
      <w:r w:rsidRPr="00DC1EB4">
        <w:rPr>
          <w:rFonts w:cs="Calibri"/>
        </w:rPr>
        <w:t xml:space="preserve"> </w:t>
      </w:r>
      <w:r w:rsidR="005A110D" w:rsidRPr="00DC1EB4">
        <w:rPr>
          <w:rFonts w:cs="Calibri"/>
        </w:rPr>
        <w:t>Certidão Negativa de Débitos Trabalhistas (CNDT).</w:t>
      </w:r>
    </w:p>
    <w:p w:rsidR="005413CA" w:rsidRPr="00DC1EB4" w:rsidRDefault="00957AB1" w:rsidP="00957AB1">
      <w:pPr>
        <w:spacing w:line="360" w:lineRule="auto"/>
        <w:jc w:val="both"/>
        <w:rPr>
          <w:rFonts w:cs="Calibri"/>
          <w:kern w:val="1"/>
        </w:rPr>
      </w:pPr>
      <w:r w:rsidRPr="00DC1EB4">
        <w:rPr>
          <w:rFonts w:cs="Calibri"/>
          <w:b/>
          <w:bCs/>
          <w:kern w:val="1"/>
        </w:rPr>
        <w:t>V</w:t>
      </w:r>
      <w:r w:rsidRPr="00DC1EB4">
        <w:rPr>
          <w:rFonts w:cs="Calibri"/>
          <w:kern w:val="1"/>
        </w:rPr>
        <w:t xml:space="preserve"> -</w:t>
      </w:r>
      <w:r w:rsidR="005037BD" w:rsidRPr="00DC1EB4">
        <w:rPr>
          <w:rFonts w:cs="Calibri"/>
          <w:kern w:val="1"/>
        </w:rPr>
        <w:t xml:space="preserve"> </w:t>
      </w:r>
      <w:r w:rsidRPr="00DC1EB4">
        <w:rPr>
          <w:rFonts w:cs="Calibri"/>
          <w:kern w:val="1"/>
        </w:rPr>
        <w:t>Cópia do cartão do PIS, PASEP ou NIT (INSS).</w:t>
      </w:r>
    </w:p>
    <w:p w:rsidR="00B05114" w:rsidRPr="00DC1EB4" w:rsidRDefault="005413CA" w:rsidP="00957AB1">
      <w:pPr>
        <w:spacing w:line="360" w:lineRule="auto"/>
        <w:jc w:val="both"/>
        <w:rPr>
          <w:rFonts w:cs="Calibri"/>
          <w:kern w:val="1"/>
        </w:rPr>
      </w:pPr>
      <w:r w:rsidRPr="00DC1EB4">
        <w:rPr>
          <w:rFonts w:cs="Calibri"/>
          <w:b/>
          <w:kern w:val="1"/>
        </w:rPr>
        <w:t xml:space="preserve">VI – </w:t>
      </w:r>
      <w:r w:rsidRPr="00DC1EB4">
        <w:rPr>
          <w:rFonts w:cs="Calibri"/>
          <w:kern w:val="1"/>
        </w:rPr>
        <w:t>Comprovante de Residência.</w:t>
      </w:r>
    </w:p>
    <w:p w:rsidR="00957AB1" w:rsidRPr="00DC1EB4" w:rsidRDefault="00B05114" w:rsidP="00957AB1">
      <w:pPr>
        <w:spacing w:line="360" w:lineRule="auto"/>
        <w:jc w:val="both"/>
        <w:rPr>
          <w:rFonts w:cs="Calibri"/>
          <w:kern w:val="1"/>
        </w:rPr>
      </w:pPr>
      <w:r w:rsidRPr="00DC1EB4">
        <w:rPr>
          <w:rFonts w:cs="Calibri"/>
          <w:b/>
          <w:kern w:val="1"/>
        </w:rPr>
        <w:t xml:space="preserve">VII </w:t>
      </w:r>
      <w:r w:rsidRPr="00DC1EB4">
        <w:rPr>
          <w:rFonts w:cs="Calibri"/>
          <w:kern w:val="1"/>
        </w:rPr>
        <w:t xml:space="preserve">– Certidão </w:t>
      </w:r>
      <w:r w:rsidR="005C4F34">
        <w:rPr>
          <w:rFonts w:cs="Calibri"/>
          <w:kern w:val="1"/>
        </w:rPr>
        <w:t xml:space="preserve">Negativa de Débitos </w:t>
      </w:r>
      <w:r w:rsidRPr="00DC1EB4">
        <w:rPr>
          <w:rFonts w:cs="Calibri"/>
          <w:kern w:val="1"/>
        </w:rPr>
        <w:t>Municipal</w:t>
      </w:r>
      <w:r w:rsidR="00957AB1" w:rsidRPr="00DC1EB4">
        <w:rPr>
          <w:rFonts w:cs="Calibri"/>
          <w:kern w:val="1"/>
        </w:rPr>
        <w:t xml:space="preserve"> </w:t>
      </w:r>
    </w:p>
    <w:p w:rsidR="00957AB1" w:rsidRPr="00DC1EB4" w:rsidRDefault="00957AB1" w:rsidP="00957AB1">
      <w:pPr>
        <w:spacing w:line="360" w:lineRule="auto"/>
        <w:jc w:val="both"/>
        <w:rPr>
          <w:rFonts w:cs="Calibri"/>
          <w:bCs/>
        </w:rPr>
      </w:pPr>
      <w:r w:rsidRPr="00DC1EB4">
        <w:rPr>
          <w:rFonts w:cs="Calibri"/>
          <w:b/>
        </w:rPr>
        <w:t xml:space="preserve">4.5 </w:t>
      </w:r>
      <w:r w:rsidRPr="00DC1EB4">
        <w:rPr>
          <w:rFonts w:cs="Calibri"/>
          <w:bCs/>
        </w:rPr>
        <w:t>- Os documentos de habilitação deverão ser apresentados em original ou cópia, autenticada por cartório competente ou pelos membros da comissão de licitação</w:t>
      </w:r>
      <w:r w:rsidR="005413CA" w:rsidRPr="00DC1EB4">
        <w:rPr>
          <w:rFonts w:cs="Calibri"/>
          <w:bCs/>
        </w:rPr>
        <w:t>.</w:t>
      </w:r>
      <w:r w:rsidRPr="00DC1EB4">
        <w:rPr>
          <w:rFonts w:cs="Calibri"/>
          <w:bCs/>
        </w:rPr>
        <w:t xml:space="preserve"> A Comissão poderá proceder à diligência quanto à autenticidade e veracidade das informações e documentos apresentados, conforme parágrafo 3º do artigo 43 da Lei 8.666/93.</w:t>
      </w:r>
    </w:p>
    <w:p w:rsidR="00957AB1" w:rsidRPr="00DC1EB4" w:rsidRDefault="00957AB1" w:rsidP="00957AB1">
      <w:pPr>
        <w:pStyle w:val="Corpodetexto21"/>
        <w:spacing w:after="0" w:line="360" w:lineRule="auto"/>
        <w:jc w:val="both"/>
        <w:rPr>
          <w:rFonts w:eastAsia="Batang" w:cs="Calibri"/>
          <w:sz w:val="24"/>
          <w:szCs w:val="24"/>
        </w:rPr>
      </w:pPr>
      <w:r w:rsidRPr="00DC1EB4">
        <w:rPr>
          <w:rFonts w:eastAsia="Batang" w:cs="Calibri"/>
          <w:b/>
          <w:sz w:val="24"/>
          <w:szCs w:val="24"/>
        </w:rPr>
        <w:t>4.6</w:t>
      </w:r>
      <w:r w:rsidRPr="00DC1EB4">
        <w:rPr>
          <w:rFonts w:eastAsia="Batang" w:cs="Calibri"/>
          <w:bCs/>
          <w:sz w:val="24"/>
          <w:szCs w:val="24"/>
        </w:rPr>
        <w:t xml:space="preserve"> - Não será permitida a apresentação de quaisquer documentos em momento posterior à dat</w:t>
      </w:r>
      <w:r w:rsidRPr="00DC1EB4">
        <w:rPr>
          <w:rFonts w:eastAsia="Batang" w:cs="Calibri"/>
          <w:sz w:val="24"/>
          <w:szCs w:val="24"/>
        </w:rPr>
        <w:t>a limite de credenciamento.</w:t>
      </w:r>
    </w:p>
    <w:p w:rsidR="00957AB1" w:rsidRPr="00DC1EB4" w:rsidRDefault="00957AB1" w:rsidP="00957AB1">
      <w:pPr>
        <w:autoSpaceDE w:val="0"/>
        <w:spacing w:line="360" w:lineRule="auto"/>
        <w:jc w:val="both"/>
        <w:rPr>
          <w:rFonts w:cs="Calibri"/>
        </w:rPr>
      </w:pPr>
      <w:r w:rsidRPr="00DC1EB4">
        <w:rPr>
          <w:rFonts w:cs="Calibri"/>
          <w:b/>
          <w:bCs/>
        </w:rPr>
        <w:t>4.7.</w:t>
      </w:r>
      <w:r w:rsidRPr="00DC1EB4">
        <w:rPr>
          <w:rFonts w:cs="Calibri"/>
        </w:rPr>
        <w:t xml:space="preserve"> Havendo interesse do Município de </w:t>
      </w:r>
      <w:r w:rsidR="005037BD" w:rsidRPr="00DC1EB4">
        <w:rPr>
          <w:rFonts w:cs="Calibri"/>
        </w:rPr>
        <w:t>Rodeiro</w:t>
      </w:r>
      <w:r w:rsidRPr="00DC1EB4">
        <w:rPr>
          <w:rFonts w:cs="Calibri"/>
        </w:rPr>
        <w:t xml:space="preserve"> na contratação, o interessado habilitado será notificado para assinar o Contrato de Prestação de Serviços no prazo de 05 (cinco) dias úteis, contados da data do recebimento da notificação, o qual poderá ser prorrogado a critério do Município de </w:t>
      </w:r>
      <w:r w:rsidR="005037BD" w:rsidRPr="00DC1EB4">
        <w:rPr>
          <w:rFonts w:cs="Calibri"/>
        </w:rPr>
        <w:t>Rodeiro</w:t>
      </w:r>
      <w:r w:rsidRPr="00DC1EB4">
        <w:rPr>
          <w:rFonts w:cs="Calibri"/>
        </w:rPr>
        <w:t>.</w:t>
      </w:r>
    </w:p>
    <w:p w:rsidR="00957AB1" w:rsidRPr="00DC1EB4" w:rsidRDefault="00957AB1" w:rsidP="00957AB1">
      <w:pPr>
        <w:autoSpaceDE w:val="0"/>
        <w:spacing w:line="360" w:lineRule="auto"/>
        <w:jc w:val="both"/>
        <w:rPr>
          <w:rFonts w:cs="Calibri"/>
        </w:rPr>
      </w:pPr>
      <w:r w:rsidRPr="00DC1EB4">
        <w:rPr>
          <w:rFonts w:cs="Calibri"/>
          <w:b/>
          <w:bCs/>
        </w:rPr>
        <w:t>4.8.</w:t>
      </w:r>
      <w:r w:rsidRPr="00DC1EB4">
        <w:rPr>
          <w:rFonts w:cs="Calibri"/>
        </w:rPr>
        <w:t xml:space="preserve"> O não atendimento à convocação para assinatura do contrato, no prazo previsto no subitem anterior, representará desistência com relação ao procedimento previsto neste Edital</w:t>
      </w:r>
      <w:r w:rsidR="005413CA" w:rsidRPr="00DC1EB4">
        <w:rPr>
          <w:rFonts w:cs="Calibri"/>
        </w:rPr>
        <w:t>.</w:t>
      </w:r>
      <w:r w:rsidRPr="00DC1EB4">
        <w:rPr>
          <w:rFonts w:cs="Calibri"/>
        </w:rPr>
        <w:t xml:space="preserve"> </w:t>
      </w:r>
    </w:p>
    <w:p w:rsidR="00957AB1" w:rsidRPr="00DC1EB4" w:rsidRDefault="00957AB1" w:rsidP="00957AB1">
      <w:pPr>
        <w:autoSpaceDE w:val="0"/>
        <w:spacing w:line="360" w:lineRule="auto"/>
        <w:jc w:val="both"/>
        <w:rPr>
          <w:rFonts w:cs="Calibri"/>
          <w:b/>
          <w:bCs/>
        </w:rPr>
      </w:pPr>
      <w:r w:rsidRPr="00DC1EB4">
        <w:rPr>
          <w:rFonts w:cs="Calibri"/>
          <w:b/>
          <w:bCs/>
        </w:rPr>
        <w:lastRenderedPageBreak/>
        <w:t>5. CONDIÇÕES CONTRATUAIS</w:t>
      </w:r>
    </w:p>
    <w:p w:rsidR="00957AB1" w:rsidRPr="00DC1EB4" w:rsidRDefault="00957AB1" w:rsidP="00957AB1">
      <w:pPr>
        <w:autoSpaceDE w:val="0"/>
        <w:spacing w:line="360" w:lineRule="auto"/>
        <w:jc w:val="both"/>
        <w:rPr>
          <w:rFonts w:cs="Calibri"/>
        </w:rPr>
      </w:pPr>
      <w:r w:rsidRPr="00DC1EB4">
        <w:rPr>
          <w:rFonts w:cs="Calibri"/>
          <w:b/>
          <w:bCs/>
        </w:rPr>
        <w:t>5.1</w:t>
      </w:r>
      <w:r w:rsidRPr="00DC1EB4">
        <w:rPr>
          <w:rFonts w:cs="Calibri"/>
        </w:rPr>
        <w:t xml:space="preserve">. O contrato a ser firmado, cuja minuta (Anexo III) integra este edital, regulamentará as condições de sua execução, bem como os direitos, obrigações e responsabilidades das partes, sujeitando-se aos preceitos de direito público e aplicando-se subsidiariamente, os princípios da teoria geral dos contratos e as disposições de direito privado. </w:t>
      </w:r>
    </w:p>
    <w:p w:rsidR="00957AB1" w:rsidRPr="00DC1EB4" w:rsidRDefault="00957AB1" w:rsidP="00957AB1">
      <w:pPr>
        <w:spacing w:line="360" w:lineRule="auto"/>
        <w:jc w:val="both"/>
        <w:rPr>
          <w:rFonts w:eastAsia="Batang" w:cs="Calibri"/>
        </w:rPr>
      </w:pPr>
      <w:r w:rsidRPr="00DC1EB4">
        <w:rPr>
          <w:rFonts w:cs="Calibri"/>
          <w:b/>
          <w:bCs/>
        </w:rPr>
        <w:t>5.2</w:t>
      </w:r>
      <w:r w:rsidRPr="00CA78C6">
        <w:rPr>
          <w:rFonts w:cs="Calibri"/>
          <w:b/>
          <w:bCs/>
        </w:rPr>
        <w:t xml:space="preserve">. </w:t>
      </w:r>
      <w:r w:rsidRPr="00CA78C6">
        <w:rPr>
          <w:rFonts w:eastAsia="Batang" w:cs="Calibri"/>
        </w:rPr>
        <w:t xml:space="preserve">O prazo de vigência desta contratação será </w:t>
      </w:r>
      <w:r w:rsidR="005B2F9F" w:rsidRPr="00CA78C6">
        <w:rPr>
          <w:rFonts w:eastAsia="Batang" w:cs="Calibri"/>
        </w:rPr>
        <w:t>da data da assinatura do contrato</w:t>
      </w:r>
      <w:r w:rsidR="00C1388F" w:rsidRPr="00CA78C6">
        <w:rPr>
          <w:rFonts w:eastAsia="Batang" w:cs="Calibri"/>
        </w:rPr>
        <w:t xml:space="preserve"> </w:t>
      </w:r>
      <w:r w:rsidR="005B2F9F" w:rsidRPr="00CA78C6">
        <w:rPr>
          <w:rFonts w:eastAsia="Batang" w:cs="Calibri"/>
        </w:rPr>
        <w:t>até</w:t>
      </w:r>
      <w:r w:rsidR="00E94DB6" w:rsidRPr="00CA78C6">
        <w:rPr>
          <w:rFonts w:eastAsia="Batang" w:cs="Calibri"/>
        </w:rPr>
        <w:t xml:space="preserve"> 09/02/201</w:t>
      </w:r>
      <w:r w:rsidR="005B0971" w:rsidRPr="00CA78C6">
        <w:rPr>
          <w:rFonts w:eastAsia="Batang" w:cs="Calibri"/>
        </w:rPr>
        <w:t>9</w:t>
      </w:r>
      <w:r w:rsidRPr="00CA78C6">
        <w:rPr>
          <w:rFonts w:eastAsia="Batang" w:cs="Calibri"/>
        </w:rPr>
        <w:t>, podendo</w:t>
      </w:r>
      <w:r w:rsidRPr="00DC1EB4">
        <w:rPr>
          <w:rFonts w:eastAsia="Batang" w:cs="Calibri"/>
        </w:rPr>
        <w:t xml:space="preserve"> ser este prazo prorrogado, </w:t>
      </w:r>
      <w:r w:rsidRPr="00DC1EB4">
        <w:rPr>
          <w:rFonts w:cs="Calibri"/>
        </w:rPr>
        <w:t xml:space="preserve">observado a oportunidade, conveniência e a necessidade do serviço, por iguais e sucessivos períodos, até o limite legal, mediante a formalização de simples Aditivo Contratual, </w:t>
      </w:r>
      <w:r w:rsidRPr="00DC1EB4">
        <w:rPr>
          <w:rFonts w:eastAsia="Batang" w:cs="Calibri"/>
        </w:rPr>
        <w:t xml:space="preserve">de conformidade com o artigo </w:t>
      </w:r>
      <w:r w:rsidR="00E94DB6">
        <w:rPr>
          <w:rFonts w:eastAsia="Batang" w:cs="Calibri"/>
        </w:rPr>
        <w:t xml:space="preserve">57, inciso </w:t>
      </w:r>
      <w:proofErr w:type="gramStart"/>
      <w:r w:rsidR="00E94DB6">
        <w:rPr>
          <w:rFonts w:eastAsia="Batang" w:cs="Calibri"/>
        </w:rPr>
        <w:t>II ,</w:t>
      </w:r>
      <w:proofErr w:type="gramEnd"/>
      <w:r w:rsidR="00E94DB6">
        <w:rPr>
          <w:rFonts w:eastAsia="Batang" w:cs="Calibri"/>
        </w:rPr>
        <w:t xml:space="preserve"> da Lei 8.666/93</w:t>
      </w:r>
      <w:r w:rsidRPr="00DC1EB4">
        <w:rPr>
          <w:rFonts w:eastAsia="Batang" w:cs="Calibri"/>
        </w:rPr>
        <w:t>.</w:t>
      </w:r>
    </w:p>
    <w:p w:rsidR="00957AB1" w:rsidRPr="00DC1EB4" w:rsidRDefault="00957AB1" w:rsidP="00957AB1">
      <w:pPr>
        <w:spacing w:line="360" w:lineRule="auto"/>
        <w:jc w:val="both"/>
        <w:rPr>
          <w:rFonts w:eastAsia="Batang" w:cs="Calibri"/>
        </w:rPr>
      </w:pPr>
      <w:r w:rsidRPr="00DC1EB4">
        <w:rPr>
          <w:rFonts w:eastAsia="Batang" w:cs="Calibri"/>
          <w:b/>
        </w:rPr>
        <w:t>5.3</w:t>
      </w:r>
      <w:r w:rsidRPr="00DC1EB4">
        <w:rPr>
          <w:rFonts w:eastAsia="Batang" w:cs="Calibri"/>
        </w:rPr>
        <w:t xml:space="preserve">. Os CREDENCIADOS não terão vínculo empregatício com o Município, sendo de exclusiva responsabilidade daquele as despesas com seguros de natureza trabalhista vigentes, transporte, alimentação e quaisquer outros encargos que forem devidos, referentes à prestação dos serviços. </w:t>
      </w:r>
    </w:p>
    <w:p w:rsidR="00957AB1" w:rsidRPr="00DC1EB4" w:rsidRDefault="00957AB1" w:rsidP="00957AB1">
      <w:pPr>
        <w:spacing w:line="360" w:lineRule="auto"/>
        <w:jc w:val="both"/>
        <w:rPr>
          <w:rFonts w:eastAsia="Batang" w:cs="Calibri"/>
        </w:rPr>
      </w:pPr>
      <w:r w:rsidRPr="00DC1EB4">
        <w:rPr>
          <w:rFonts w:eastAsia="Batang" w:cs="Calibri"/>
          <w:b/>
        </w:rPr>
        <w:t>5.4</w:t>
      </w:r>
      <w:r w:rsidRPr="00DC1EB4">
        <w:rPr>
          <w:rFonts w:eastAsia="Batang" w:cs="Calibri"/>
        </w:rPr>
        <w:t>. O CREDENCIADO</w:t>
      </w:r>
      <w:r w:rsidR="00A75A6C" w:rsidRPr="00DC1EB4">
        <w:rPr>
          <w:rFonts w:eastAsia="Batang" w:cs="Calibri"/>
        </w:rPr>
        <w:t xml:space="preserve"> deverá</w:t>
      </w:r>
      <w:r w:rsidR="00A75A6C">
        <w:rPr>
          <w:rFonts w:eastAsia="Batang" w:cs="Calibri"/>
        </w:rPr>
        <w:t>,</w:t>
      </w:r>
      <w:r w:rsidRPr="00DC1EB4">
        <w:rPr>
          <w:rFonts w:eastAsia="Batang" w:cs="Calibri"/>
        </w:rPr>
        <w:t xml:space="preserve"> após assinatura do contrato, providenciar o seu cadastramento como autônomo no município de </w:t>
      </w:r>
      <w:r w:rsidR="005037BD" w:rsidRPr="00DC1EB4">
        <w:rPr>
          <w:rFonts w:eastAsia="Batang" w:cs="Calibri"/>
        </w:rPr>
        <w:t>Rodeiro</w:t>
      </w:r>
      <w:r w:rsidRPr="00DC1EB4">
        <w:rPr>
          <w:rFonts w:eastAsia="Batang" w:cs="Calibri"/>
        </w:rPr>
        <w:t xml:space="preserve">, se ainda não for cadastrado. </w:t>
      </w:r>
    </w:p>
    <w:p w:rsidR="00957AB1" w:rsidRPr="00DC1EB4" w:rsidRDefault="00957AB1" w:rsidP="00957AB1">
      <w:pPr>
        <w:spacing w:line="360" w:lineRule="auto"/>
        <w:jc w:val="both"/>
        <w:rPr>
          <w:rFonts w:eastAsia="Batang" w:cs="Calibri"/>
        </w:rPr>
      </w:pPr>
      <w:r w:rsidRPr="00DC1EB4">
        <w:rPr>
          <w:rFonts w:eastAsia="Batang" w:cs="Calibri"/>
          <w:b/>
        </w:rPr>
        <w:t xml:space="preserve">5.5. </w:t>
      </w:r>
      <w:r w:rsidRPr="00DC1EB4">
        <w:rPr>
          <w:rFonts w:eastAsia="Batang" w:cs="Calibri"/>
        </w:rPr>
        <w:t xml:space="preserve">O eventual inadimplemento pelo CREDENCIADO dos encargos previstos no item anterior não transfere ao Município de </w:t>
      </w:r>
      <w:r w:rsidR="005037BD" w:rsidRPr="00DC1EB4">
        <w:rPr>
          <w:rFonts w:eastAsia="Batang" w:cs="Calibri"/>
        </w:rPr>
        <w:t>Rodeiro</w:t>
      </w:r>
      <w:r w:rsidRPr="00DC1EB4">
        <w:rPr>
          <w:rFonts w:eastAsia="Batang" w:cs="Calibri"/>
        </w:rPr>
        <w:t xml:space="preserve"> a responsabilidade pelo seu pagamento e nem poderá onerar o objeto do Contrato Administrativo.</w:t>
      </w:r>
    </w:p>
    <w:p w:rsidR="00957AB1" w:rsidRPr="00DC1EB4" w:rsidRDefault="00957AB1" w:rsidP="00957AB1">
      <w:pPr>
        <w:autoSpaceDE w:val="0"/>
        <w:spacing w:line="360" w:lineRule="auto"/>
        <w:jc w:val="both"/>
        <w:rPr>
          <w:rFonts w:eastAsia="Batang" w:cs="Calibri"/>
        </w:rPr>
      </w:pPr>
      <w:r w:rsidRPr="00DC1EB4">
        <w:rPr>
          <w:rFonts w:eastAsia="Batang" w:cs="Calibri"/>
          <w:b/>
        </w:rPr>
        <w:t>5.6</w:t>
      </w:r>
      <w:r w:rsidRPr="00DC1EB4">
        <w:rPr>
          <w:rFonts w:eastAsia="Batang" w:cs="Calibri"/>
        </w:rPr>
        <w:t xml:space="preserve">. O Município poderá a qualquer tempo, rever e alterar a forma e a abrangência do contrato administrativo, ampliando ou limitando os serviços prestados pelo CREDENCIADO, de acordo com sua disponibilidade orçamentária. </w:t>
      </w:r>
    </w:p>
    <w:p w:rsidR="00957AB1" w:rsidRPr="00DC1EB4" w:rsidRDefault="00957AB1" w:rsidP="00957AB1">
      <w:pPr>
        <w:autoSpaceDE w:val="0"/>
        <w:spacing w:line="360" w:lineRule="auto"/>
        <w:jc w:val="both"/>
        <w:rPr>
          <w:rFonts w:cs="Calibri"/>
          <w:b/>
          <w:bCs/>
        </w:rPr>
      </w:pPr>
      <w:r w:rsidRPr="00DC1EB4">
        <w:rPr>
          <w:rFonts w:cs="Calibri"/>
          <w:b/>
          <w:bCs/>
        </w:rPr>
        <w:t>6. SANÇÕES ADMINISTRATIVAS</w:t>
      </w:r>
    </w:p>
    <w:p w:rsidR="00957AB1" w:rsidRPr="00DC1EB4" w:rsidRDefault="00957AB1" w:rsidP="00957AB1">
      <w:pPr>
        <w:autoSpaceDE w:val="0"/>
        <w:spacing w:line="360" w:lineRule="auto"/>
        <w:jc w:val="both"/>
        <w:rPr>
          <w:rFonts w:cs="Calibri"/>
        </w:rPr>
      </w:pPr>
      <w:r w:rsidRPr="00DC1EB4">
        <w:rPr>
          <w:rFonts w:cs="Calibri"/>
          <w:b/>
          <w:bCs/>
        </w:rPr>
        <w:t>6.1</w:t>
      </w:r>
      <w:r w:rsidRPr="00DC1EB4">
        <w:rPr>
          <w:rFonts w:cs="Calibri"/>
        </w:rPr>
        <w:t>. Pelo descumprimento das condições e preceitos deste Edital, bem como das cláusulas do contrato assinado, garantida a prévia defesa, o CREDENCIADO ficará sujeito às penalidades previstas na minuta de contrato - Anexo III, sem prejuízo das demais cominações legais aplicáveis.</w:t>
      </w:r>
    </w:p>
    <w:p w:rsidR="00957AB1" w:rsidRPr="00DC1EB4" w:rsidRDefault="00957AB1" w:rsidP="00957AB1">
      <w:pPr>
        <w:autoSpaceDE w:val="0"/>
        <w:spacing w:line="360" w:lineRule="auto"/>
        <w:jc w:val="both"/>
        <w:rPr>
          <w:rFonts w:cs="Calibri"/>
        </w:rPr>
      </w:pPr>
      <w:r w:rsidRPr="00DC1EB4">
        <w:rPr>
          <w:rFonts w:cs="Calibri"/>
          <w:b/>
          <w:bCs/>
        </w:rPr>
        <w:t>6.2.</w:t>
      </w:r>
      <w:r w:rsidRPr="00DC1EB4">
        <w:rPr>
          <w:rFonts w:cs="Calibri"/>
        </w:rPr>
        <w:t xml:space="preserve"> As penalidades previstas no contrato poderão ser aplicadas desde o momento da entrega do Requerimento de Credenciamento, durante o procedimento previsto neste </w:t>
      </w:r>
      <w:r w:rsidRPr="00DC1EB4">
        <w:rPr>
          <w:rFonts w:cs="Calibri"/>
        </w:rPr>
        <w:lastRenderedPageBreak/>
        <w:t>Edital, na vigência do prazo contratual e mesmo depois de rescindido ou expirado seu prazo, desde que constatada alguma irregularidade na prestação dos serviços.</w:t>
      </w:r>
    </w:p>
    <w:p w:rsidR="00957AB1" w:rsidRPr="00DC1EB4" w:rsidRDefault="00957AB1" w:rsidP="00957AB1">
      <w:pPr>
        <w:spacing w:line="360" w:lineRule="auto"/>
        <w:jc w:val="both"/>
        <w:rPr>
          <w:rFonts w:eastAsia="Batang" w:cs="Calibri"/>
        </w:rPr>
      </w:pPr>
      <w:r w:rsidRPr="00DC1EB4">
        <w:rPr>
          <w:rFonts w:eastAsia="Batang" w:cs="Calibri"/>
          <w:b/>
        </w:rPr>
        <w:t>6.3.</w:t>
      </w:r>
      <w:r w:rsidRPr="00DC1EB4">
        <w:rPr>
          <w:rFonts w:eastAsia="Batang" w:cs="Calibri"/>
        </w:rPr>
        <w:t xml:space="preserve"> Pela inexecução total ou parcial do instrumento contratual o CREDENCIADO sujeitar-se-á as seguintes sanções:</w:t>
      </w:r>
    </w:p>
    <w:p w:rsidR="00957AB1" w:rsidRPr="00DC1EB4" w:rsidRDefault="00957AB1" w:rsidP="00957AB1">
      <w:pPr>
        <w:spacing w:line="360" w:lineRule="auto"/>
        <w:jc w:val="both"/>
        <w:rPr>
          <w:rFonts w:eastAsia="Batang" w:cs="Calibri"/>
        </w:rPr>
      </w:pPr>
      <w:r w:rsidRPr="00DC1EB4">
        <w:rPr>
          <w:rFonts w:eastAsia="Batang" w:cs="Calibri"/>
          <w:b/>
        </w:rPr>
        <w:t>6.3.1</w:t>
      </w:r>
      <w:r w:rsidRPr="00DC1EB4">
        <w:rPr>
          <w:rFonts w:eastAsia="Batang" w:cs="Calibri"/>
        </w:rPr>
        <w:t>. Advertência;</w:t>
      </w:r>
    </w:p>
    <w:p w:rsidR="00957AB1" w:rsidRPr="00DC1EB4" w:rsidRDefault="00957AB1" w:rsidP="00957AB1">
      <w:pPr>
        <w:spacing w:line="360" w:lineRule="auto"/>
        <w:jc w:val="both"/>
        <w:rPr>
          <w:rFonts w:eastAsia="Batang" w:cs="Calibri"/>
        </w:rPr>
      </w:pPr>
      <w:r w:rsidRPr="00DC1EB4">
        <w:rPr>
          <w:rFonts w:eastAsia="Batang" w:cs="Calibri"/>
          <w:b/>
        </w:rPr>
        <w:t>6.3.2</w:t>
      </w:r>
      <w:r w:rsidRPr="00DC1EB4">
        <w:rPr>
          <w:rFonts w:eastAsia="Batang" w:cs="Calibri"/>
        </w:rPr>
        <w:t>. Multa por inexecução contratual parcial, até o limite de 10% (dez por cento) do valor já faturado, correspondente à gravidade da infração, garantida ao CREDENCIADO ampla e prévia defesa, nos termos do Art. 87 da Lei 8666/93;</w:t>
      </w:r>
    </w:p>
    <w:p w:rsidR="00957AB1" w:rsidRPr="00DC1EB4" w:rsidRDefault="00957AB1" w:rsidP="00957AB1">
      <w:pPr>
        <w:spacing w:line="360" w:lineRule="auto"/>
        <w:jc w:val="both"/>
        <w:rPr>
          <w:rFonts w:eastAsia="Batang" w:cs="Calibri"/>
        </w:rPr>
      </w:pPr>
      <w:r w:rsidRPr="00DC1EB4">
        <w:rPr>
          <w:rFonts w:eastAsia="Batang" w:cs="Calibri"/>
          <w:b/>
        </w:rPr>
        <w:t>6.3.3</w:t>
      </w:r>
      <w:r w:rsidRPr="00DC1EB4">
        <w:rPr>
          <w:rFonts w:eastAsia="Batang" w:cs="Calibri"/>
        </w:rPr>
        <w:t>. Multa por inexecução contratual de 5% (cinco por cento) do valor já faturado, cabível na rescisão contratual por culpa do CREDENCIADO;</w:t>
      </w:r>
    </w:p>
    <w:p w:rsidR="00957AB1" w:rsidRPr="00DC1EB4" w:rsidRDefault="00957AB1" w:rsidP="00957AB1">
      <w:pPr>
        <w:spacing w:line="360" w:lineRule="auto"/>
        <w:jc w:val="both"/>
        <w:rPr>
          <w:rFonts w:eastAsia="Batang" w:cs="Calibri"/>
        </w:rPr>
      </w:pPr>
      <w:r w:rsidRPr="00DC1EB4">
        <w:rPr>
          <w:rFonts w:eastAsia="Batang" w:cs="Calibri"/>
          <w:b/>
        </w:rPr>
        <w:t>6.3.4</w:t>
      </w:r>
      <w:r w:rsidRPr="00DC1EB4">
        <w:rPr>
          <w:rFonts w:eastAsia="Batang" w:cs="Calibri"/>
        </w:rPr>
        <w:t xml:space="preserve">. Suspensão temporária de participação em licitações e impedimento de contratar com o Município de </w:t>
      </w:r>
      <w:r w:rsidR="005037BD" w:rsidRPr="00DC1EB4">
        <w:rPr>
          <w:rFonts w:eastAsia="Batang" w:cs="Calibri"/>
        </w:rPr>
        <w:t>Rodeiro</w:t>
      </w:r>
      <w:r w:rsidRPr="00DC1EB4">
        <w:rPr>
          <w:rFonts w:eastAsia="Batang" w:cs="Calibri"/>
        </w:rPr>
        <w:t>, pelo prazo de até 02 (dois) anos;</w:t>
      </w:r>
    </w:p>
    <w:p w:rsidR="00957AB1" w:rsidRPr="00DC1EB4" w:rsidRDefault="00957AB1" w:rsidP="00957AB1">
      <w:pPr>
        <w:spacing w:line="360" w:lineRule="auto"/>
        <w:jc w:val="both"/>
        <w:rPr>
          <w:rFonts w:eastAsia="Batang" w:cs="Calibri"/>
        </w:rPr>
      </w:pPr>
      <w:r w:rsidRPr="00DC1EB4">
        <w:rPr>
          <w:rFonts w:eastAsia="Batang" w:cs="Calibri"/>
          <w:b/>
        </w:rPr>
        <w:t>6.3.5</w:t>
      </w:r>
      <w:r w:rsidRPr="00DC1EB4">
        <w:rPr>
          <w:rFonts w:eastAsia="Batang" w:cs="Calibri"/>
        </w:rPr>
        <w:t>. Declaração de inidoneidade para licitar/contratar com a Administração Pública.</w:t>
      </w:r>
    </w:p>
    <w:p w:rsidR="00957AB1" w:rsidRPr="00DC1EB4" w:rsidRDefault="00957AB1" w:rsidP="00957AB1">
      <w:pPr>
        <w:spacing w:line="360" w:lineRule="auto"/>
        <w:jc w:val="both"/>
        <w:rPr>
          <w:rFonts w:eastAsia="Batang" w:cs="Calibri"/>
        </w:rPr>
      </w:pPr>
      <w:r w:rsidRPr="00DC1EB4">
        <w:rPr>
          <w:rFonts w:eastAsia="Batang" w:cs="Calibri"/>
          <w:b/>
        </w:rPr>
        <w:t>6.4.</w:t>
      </w:r>
      <w:r w:rsidRPr="00DC1EB4">
        <w:rPr>
          <w:rFonts w:eastAsia="Batang" w:cs="Calibri"/>
        </w:rPr>
        <w:t xml:space="preserve"> A inexecução total ou parcial do contrato, sem prejuízo das penalidades acima previstas, enseja sua rescisão, nos termos do art. 77 da Lei 8.666/93, constituindo motivo para rescisão aqueles previstos no art. 78 do mesmo diploma legal, a saber:</w:t>
      </w:r>
    </w:p>
    <w:p w:rsidR="00957AB1" w:rsidRPr="00DC1EB4" w:rsidRDefault="00957AB1" w:rsidP="00957AB1">
      <w:pPr>
        <w:spacing w:line="360" w:lineRule="auto"/>
        <w:jc w:val="both"/>
        <w:rPr>
          <w:rFonts w:eastAsia="Batang" w:cs="Calibri"/>
        </w:rPr>
      </w:pPr>
      <w:r w:rsidRPr="00DC1EB4">
        <w:rPr>
          <w:rFonts w:eastAsia="Batang" w:cs="Calibri"/>
          <w:b/>
        </w:rPr>
        <w:t xml:space="preserve">6.4.1. </w:t>
      </w:r>
      <w:r w:rsidRPr="00DC1EB4">
        <w:rPr>
          <w:rFonts w:eastAsia="Batang" w:cs="Calibri"/>
        </w:rPr>
        <w:t>Não cumprimento ou cumprimento irregular das cláusulas contratuais;</w:t>
      </w:r>
    </w:p>
    <w:p w:rsidR="00957AB1" w:rsidRPr="00DC1EB4" w:rsidRDefault="00957AB1" w:rsidP="00957AB1">
      <w:pPr>
        <w:spacing w:line="360" w:lineRule="auto"/>
        <w:jc w:val="both"/>
        <w:rPr>
          <w:rFonts w:eastAsia="Batang" w:cs="Calibri"/>
        </w:rPr>
      </w:pPr>
      <w:r w:rsidRPr="00DC1EB4">
        <w:rPr>
          <w:rFonts w:eastAsia="Batang" w:cs="Calibri"/>
          <w:b/>
        </w:rPr>
        <w:t xml:space="preserve">6.4.2. </w:t>
      </w:r>
      <w:r w:rsidRPr="00DC1EB4">
        <w:rPr>
          <w:rFonts w:eastAsia="Batang" w:cs="Calibri"/>
        </w:rPr>
        <w:t>Atraso injustificado no início dos serviços;</w:t>
      </w:r>
    </w:p>
    <w:p w:rsidR="00957AB1" w:rsidRPr="00DC1EB4" w:rsidRDefault="00957AB1" w:rsidP="00957AB1">
      <w:pPr>
        <w:spacing w:line="360" w:lineRule="auto"/>
        <w:jc w:val="both"/>
        <w:rPr>
          <w:rFonts w:eastAsia="Batang" w:cs="Calibri"/>
        </w:rPr>
      </w:pPr>
      <w:r w:rsidRPr="00DC1EB4">
        <w:rPr>
          <w:rFonts w:eastAsia="Batang" w:cs="Calibri"/>
          <w:b/>
        </w:rPr>
        <w:t xml:space="preserve">6.4.3. </w:t>
      </w:r>
      <w:r w:rsidRPr="00DC1EB4">
        <w:rPr>
          <w:rFonts w:eastAsia="Batang" w:cs="Calibri"/>
        </w:rPr>
        <w:t>Paralisação na prestação dos serviços sem justa causa;</w:t>
      </w:r>
    </w:p>
    <w:p w:rsidR="00957AB1" w:rsidRPr="00DC1EB4" w:rsidRDefault="00957AB1" w:rsidP="00957AB1">
      <w:pPr>
        <w:spacing w:line="360" w:lineRule="auto"/>
        <w:jc w:val="both"/>
        <w:rPr>
          <w:rFonts w:eastAsia="Batang" w:cs="Calibri"/>
        </w:rPr>
      </w:pPr>
      <w:r w:rsidRPr="00DC1EB4">
        <w:rPr>
          <w:rFonts w:eastAsia="Batang" w:cs="Calibri"/>
          <w:b/>
        </w:rPr>
        <w:t xml:space="preserve">6.4.4. </w:t>
      </w:r>
      <w:r w:rsidRPr="00DC1EB4">
        <w:rPr>
          <w:rFonts w:eastAsia="Batang" w:cs="Calibri"/>
        </w:rPr>
        <w:t>Subcontratação total ou parcial, cessão ou transferência do objeto ajustado, assim como cisão, fusão ou incorporação que afetem a execução do que foi pactuado;</w:t>
      </w:r>
    </w:p>
    <w:p w:rsidR="00957AB1" w:rsidRPr="00DC1EB4" w:rsidRDefault="00957AB1" w:rsidP="00957AB1">
      <w:pPr>
        <w:spacing w:line="360" w:lineRule="auto"/>
        <w:jc w:val="both"/>
        <w:rPr>
          <w:rFonts w:eastAsia="Batang" w:cs="Calibri"/>
        </w:rPr>
      </w:pPr>
      <w:r w:rsidRPr="00DC1EB4">
        <w:rPr>
          <w:rFonts w:eastAsia="Batang" w:cs="Calibri"/>
          <w:b/>
        </w:rPr>
        <w:t xml:space="preserve">6.4.5. </w:t>
      </w:r>
      <w:r w:rsidRPr="00DC1EB4">
        <w:rPr>
          <w:rFonts w:eastAsia="Batang" w:cs="Calibri"/>
        </w:rPr>
        <w:t>Não atendimento reiterado das determinações regulares emanadas da autoridade designada para acompanhar e fiscalizar a execução do instrumento contratual;</w:t>
      </w:r>
    </w:p>
    <w:p w:rsidR="00957AB1" w:rsidRPr="00DC1EB4" w:rsidRDefault="00957AB1" w:rsidP="00957AB1">
      <w:pPr>
        <w:spacing w:line="360" w:lineRule="auto"/>
        <w:jc w:val="both"/>
        <w:rPr>
          <w:rFonts w:eastAsia="Batang" w:cs="Calibri"/>
        </w:rPr>
      </w:pPr>
      <w:r w:rsidRPr="00DC1EB4">
        <w:rPr>
          <w:rFonts w:eastAsia="Batang" w:cs="Calibri"/>
          <w:b/>
        </w:rPr>
        <w:t xml:space="preserve">6.4.6. </w:t>
      </w:r>
      <w:r w:rsidRPr="00DC1EB4">
        <w:rPr>
          <w:rFonts w:eastAsia="Batang" w:cs="Calibri"/>
        </w:rPr>
        <w:t>Cometimento reiterado de faltas na execução dos serviços, anotadas na forma do parágrafo primeiro do artigo 67, da Lei 8.666/93;</w:t>
      </w:r>
    </w:p>
    <w:p w:rsidR="00957AB1" w:rsidRPr="00DC1EB4" w:rsidRDefault="00957AB1" w:rsidP="00957AB1">
      <w:pPr>
        <w:spacing w:line="360" w:lineRule="auto"/>
        <w:jc w:val="both"/>
        <w:rPr>
          <w:rFonts w:eastAsia="Batang" w:cs="Calibri"/>
        </w:rPr>
      </w:pPr>
      <w:r w:rsidRPr="00DC1EB4">
        <w:rPr>
          <w:rFonts w:eastAsia="Batang" w:cs="Calibri"/>
          <w:b/>
        </w:rPr>
        <w:t xml:space="preserve">6.4.7. </w:t>
      </w:r>
      <w:r w:rsidRPr="00DC1EB4">
        <w:rPr>
          <w:rFonts w:eastAsia="Batang" w:cs="Calibri"/>
        </w:rPr>
        <w:t>Razões de interesse público;</w:t>
      </w:r>
    </w:p>
    <w:p w:rsidR="00957AB1" w:rsidRPr="00DC1EB4" w:rsidRDefault="00957AB1" w:rsidP="00957AB1">
      <w:pPr>
        <w:spacing w:line="360" w:lineRule="auto"/>
        <w:jc w:val="both"/>
        <w:rPr>
          <w:rFonts w:eastAsia="Batang" w:cs="Calibri"/>
        </w:rPr>
      </w:pPr>
      <w:r w:rsidRPr="00DC1EB4">
        <w:rPr>
          <w:rFonts w:eastAsia="Batang" w:cs="Calibri"/>
          <w:b/>
        </w:rPr>
        <w:t xml:space="preserve">6.4.8. </w:t>
      </w:r>
      <w:r w:rsidRPr="00DC1EB4">
        <w:rPr>
          <w:rFonts w:eastAsia="Batang" w:cs="Calibri"/>
        </w:rPr>
        <w:t>Ocorrência de caso fortuito ou de força maior, regularmente comprovados, impeditivos da execução do contrato.</w:t>
      </w:r>
    </w:p>
    <w:p w:rsidR="00957AB1" w:rsidRPr="00DC1EB4" w:rsidRDefault="00957AB1" w:rsidP="00957AB1">
      <w:pPr>
        <w:autoSpaceDE w:val="0"/>
        <w:spacing w:line="360" w:lineRule="auto"/>
        <w:jc w:val="both"/>
        <w:rPr>
          <w:rFonts w:cs="Calibri"/>
          <w:b/>
          <w:bCs/>
        </w:rPr>
      </w:pPr>
      <w:r w:rsidRPr="00DC1EB4">
        <w:rPr>
          <w:rFonts w:cs="Calibri"/>
          <w:b/>
          <w:bCs/>
        </w:rPr>
        <w:t>7. RECURSOS</w:t>
      </w:r>
    </w:p>
    <w:p w:rsidR="00957AB1" w:rsidRPr="00DC1EB4" w:rsidRDefault="00957AB1" w:rsidP="00957AB1">
      <w:pPr>
        <w:autoSpaceDE w:val="0"/>
        <w:spacing w:line="360" w:lineRule="auto"/>
        <w:jc w:val="both"/>
        <w:rPr>
          <w:rFonts w:cs="Calibri"/>
        </w:rPr>
      </w:pPr>
      <w:r w:rsidRPr="00DC1EB4">
        <w:rPr>
          <w:rFonts w:cs="Calibri"/>
          <w:b/>
          <w:bCs/>
        </w:rPr>
        <w:lastRenderedPageBreak/>
        <w:t xml:space="preserve">7.1. </w:t>
      </w:r>
      <w:r w:rsidRPr="00DC1EB4">
        <w:rPr>
          <w:rFonts w:cs="Calibri"/>
        </w:rPr>
        <w:t>Dos atos e decisões praticados neste procedimento de credenciamento caberá recurso no prazo de 05 (cinco) dias úteis, contados da ciência do ato recorrido</w:t>
      </w:r>
      <w:r w:rsidR="007B1277" w:rsidRPr="00DC1EB4">
        <w:rPr>
          <w:rFonts w:cs="Calibri"/>
        </w:rPr>
        <w:t xml:space="preserve">. </w:t>
      </w:r>
    </w:p>
    <w:p w:rsidR="00957AB1" w:rsidRPr="00DC1EB4" w:rsidRDefault="00957AB1" w:rsidP="00957AB1">
      <w:pPr>
        <w:autoSpaceDE w:val="0"/>
        <w:spacing w:line="360" w:lineRule="auto"/>
        <w:jc w:val="both"/>
        <w:rPr>
          <w:rFonts w:cs="Calibri"/>
        </w:rPr>
      </w:pPr>
      <w:r w:rsidRPr="00DC1EB4">
        <w:rPr>
          <w:rFonts w:cs="Calibri"/>
          <w:b/>
        </w:rPr>
        <w:t>7.2</w:t>
      </w:r>
      <w:r w:rsidRPr="00DC1EB4">
        <w:rPr>
          <w:rFonts w:cs="Calibri"/>
        </w:rPr>
        <w:t>. Não serão conhecidos recursos interpostos após o respectivo prazo legal, e/ou subscrito por representante que não comprove poder de representação legal da empresa licitante.</w:t>
      </w:r>
    </w:p>
    <w:p w:rsidR="00957AB1" w:rsidRPr="00DC1EB4" w:rsidRDefault="00957AB1" w:rsidP="00957AB1">
      <w:pPr>
        <w:pStyle w:val="Default"/>
        <w:spacing w:line="360" w:lineRule="auto"/>
        <w:jc w:val="both"/>
        <w:rPr>
          <w:rFonts w:asciiTheme="minorHAnsi" w:hAnsiTheme="minorHAnsi" w:cs="Calibri"/>
          <w:color w:val="auto"/>
        </w:rPr>
      </w:pPr>
      <w:r w:rsidRPr="00DC1EB4">
        <w:rPr>
          <w:rFonts w:asciiTheme="minorHAnsi" w:hAnsiTheme="minorHAnsi" w:cs="Calibri"/>
          <w:b/>
          <w:bCs/>
          <w:color w:val="auto"/>
        </w:rPr>
        <w:t>7.3.</w:t>
      </w:r>
      <w:r w:rsidRPr="00DC1EB4">
        <w:rPr>
          <w:rFonts w:asciiTheme="minorHAnsi" w:hAnsiTheme="minorHAnsi" w:cs="Calibri"/>
          <w:color w:val="auto"/>
        </w:rPr>
        <w:t xml:space="preserve"> O Município de </w:t>
      </w:r>
      <w:r w:rsidR="00BF011F" w:rsidRPr="00DC1EB4">
        <w:rPr>
          <w:rFonts w:asciiTheme="minorHAnsi" w:hAnsiTheme="minorHAnsi" w:cs="Calibri"/>
          <w:color w:val="auto"/>
        </w:rPr>
        <w:t>Rodeiro</w:t>
      </w:r>
      <w:r w:rsidRPr="00DC1EB4">
        <w:rPr>
          <w:rFonts w:asciiTheme="minorHAnsi" w:hAnsiTheme="minorHAnsi" w:cs="Calibri"/>
          <w:color w:val="auto"/>
        </w:rPr>
        <w:t xml:space="preserve"> não se responsabilizará por memoriais de recursos e que sejam endereçados via postal ou por outras formas, entregues em locais diversos das citadas neste instrumento, e que, por isso, não sejam protocolizados no prazo legal aplicável.</w:t>
      </w:r>
    </w:p>
    <w:p w:rsidR="00957AB1" w:rsidRPr="00DC1EB4" w:rsidRDefault="00957AB1" w:rsidP="00957AB1">
      <w:pPr>
        <w:pStyle w:val="Default"/>
        <w:spacing w:line="360" w:lineRule="auto"/>
        <w:jc w:val="both"/>
        <w:rPr>
          <w:rFonts w:asciiTheme="minorHAnsi" w:hAnsiTheme="minorHAnsi" w:cs="Calibri"/>
          <w:color w:val="auto"/>
        </w:rPr>
      </w:pPr>
      <w:r w:rsidRPr="00DC1EB4">
        <w:rPr>
          <w:rFonts w:asciiTheme="minorHAnsi" w:hAnsiTheme="minorHAnsi" w:cs="Calibri"/>
          <w:b/>
          <w:color w:val="auto"/>
        </w:rPr>
        <w:t>7.4</w:t>
      </w:r>
      <w:r w:rsidRPr="00DC1EB4">
        <w:rPr>
          <w:rFonts w:asciiTheme="minorHAnsi" w:hAnsiTheme="minorHAnsi" w:cs="Calibri"/>
          <w:color w:val="auto"/>
        </w:rPr>
        <w:t xml:space="preserve">. O recurso deve ser: </w:t>
      </w:r>
    </w:p>
    <w:p w:rsidR="00957AB1" w:rsidRPr="00DC1EB4" w:rsidRDefault="00957AB1" w:rsidP="00957AB1">
      <w:pPr>
        <w:pStyle w:val="Default"/>
        <w:spacing w:line="360" w:lineRule="auto"/>
        <w:jc w:val="both"/>
        <w:rPr>
          <w:rFonts w:asciiTheme="minorHAnsi" w:hAnsiTheme="minorHAnsi" w:cs="Calibri"/>
          <w:color w:val="auto"/>
        </w:rPr>
      </w:pPr>
      <w:r w:rsidRPr="00DC1EB4">
        <w:rPr>
          <w:rFonts w:asciiTheme="minorHAnsi" w:hAnsiTheme="minorHAnsi" w:cs="Calibri"/>
          <w:b/>
          <w:color w:val="auto"/>
        </w:rPr>
        <w:t xml:space="preserve">a) </w:t>
      </w:r>
      <w:r w:rsidRPr="00DC1EB4">
        <w:rPr>
          <w:rFonts w:asciiTheme="minorHAnsi" w:hAnsiTheme="minorHAnsi" w:cs="Calibri"/>
          <w:color w:val="auto"/>
        </w:rPr>
        <w:t>dirigido ao Prefeito Municipal, aos cuidados do Presidente da Comissão de Licitação;</w:t>
      </w:r>
    </w:p>
    <w:p w:rsidR="00957AB1" w:rsidRPr="00DC1EB4" w:rsidRDefault="00957AB1" w:rsidP="00957AB1">
      <w:pPr>
        <w:pStyle w:val="Default"/>
        <w:spacing w:line="360" w:lineRule="auto"/>
        <w:jc w:val="both"/>
        <w:rPr>
          <w:rFonts w:asciiTheme="minorHAnsi" w:hAnsiTheme="minorHAnsi" w:cs="Calibri"/>
          <w:color w:val="auto"/>
        </w:rPr>
      </w:pPr>
      <w:r w:rsidRPr="00DC1EB4">
        <w:rPr>
          <w:rFonts w:asciiTheme="minorHAnsi" w:hAnsiTheme="minorHAnsi" w:cs="Calibri"/>
          <w:b/>
          <w:color w:val="auto"/>
        </w:rPr>
        <w:t xml:space="preserve">b) </w:t>
      </w:r>
      <w:r w:rsidRPr="00DC1EB4">
        <w:rPr>
          <w:rFonts w:asciiTheme="minorHAnsi" w:hAnsiTheme="minorHAnsi" w:cs="Calibri"/>
          <w:color w:val="auto"/>
        </w:rPr>
        <w:t xml:space="preserve">ser apresentado em uma via original, </w:t>
      </w:r>
      <w:r w:rsidR="00A75A6C">
        <w:rPr>
          <w:rFonts w:asciiTheme="minorHAnsi" w:hAnsiTheme="minorHAnsi" w:cs="Calibri"/>
          <w:color w:val="auto"/>
        </w:rPr>
        <w:t>impressa</w:t>
      </w:r>
      <w:r w:rsidRPr="00DC1EB4">
        <w:rPr>
          <w:rFonts w:asciiTheme="minorHAnsi" w:hAnsiTheme="minorHAnsi" w:cs="Calibri"/>
          <w:color w:val="auto"/>
        </w:rPr>
        <w:t xml:space="preserve"> por computador, contendo </w:t>
      </w:r>
      <w:r w:rsidR="00BF011F" w:rsidRPr="00DC1EB4">
        <w:rPr>
          <w:rFonts w:asciiTheme="minorHAnsi" w:hAnsiTheme="minorHAnsi" w:cs="Calibri"/>
          <w:color w:val="auto"/>
        </w:rPr>
        <w:t>nome do licitante</w:t>
      </w:r>
      <w:r w:rsidRPr="00DC1EB4">
        <w:rPr>
          <w:rFonts w:asciiTheme="minorHAnsi" w:hAnsiTheme="minorHAnsi" w:cs="Calibri"/>
          <w:color w:val="auto"/>
        </w:rPr>
        <w:t xml:space="preserve">, </w:t>
      </w:r>
      <w:r w:rsidR="00BF011F" w:rsidRPr="00DC1EB4">
        <w:rPr>
          <w:rFonts w:asciiTheme="minorHAnsi" w:hAnsiTheme="minorHAnsi" w:cs="Calibri"/>
          <w:color w:val="auto"/>
        </w:rPr>
        <w:t>CPF</w:t>
      </w:r>
      <w:r w:rsidRPr="00DC1EB4">
        <w:rPr>
          <w:rFonts w:asciiTheme="minorHAnsi" w:hAnsiTheme="minorHAnsi" w:cs="Calibri"/>
          <w:color w:val="auto"/>
        </w:rPr>
        <w:t xml:space="preserve"> e endereço, rubricado em todas as folhas e assinado ou credenciado, devidamente comprovado;</w:t>
      </w:r>
    </w:p>
    <w:p w:rsidR="00957AB1" w:rsidRPr="00DC1EB4" w:rsidRDefault="00957AB1" w:rsidP="00957AB1">
      <w:pPr>
        <w:pStyle w:val="Default"/>
        <w:spacing w:line="360" w:lineRule="auto"/>
        <w:jc w:val="both"/>
        <w:rPr>
          <w:rFonts w:asciiTheme="minorHAnsi" w:hAnsiTheme="minorHAnsi" w:cs="Calibri"/>
          <w:color w:val="auto"/>
        </w:rPr>
      </w:pPr>
      <w:r w:rsidRPr="00DC1EB4">
        <w:rPr>
          <w:rFonts w:asciiTheme="minorHAnsi" w:hAnsiTheme="minorHAnsi" w:cs="Calibri"/>
          <w:b/>
          <w:color w:val="auto"/>
        </w:rPr>
        <w:t>c)</w:t>
      </w:r>
      <w:r w:rsidRPr="00DC1EB4">
        <w:rPr>
          <w:rFonts w:asciiTheme="minorHAnsi" w:hAnsiTheme="minorHAnsi" w:cs="Calibri"/>
          <w:color w:val="auto"/>
        </w:rPr>
        <w:t xml:space="preserve"> ser protocol</w:t>
      </w:r>
      <w:r w:rsidR="00AF6521">
        <w:rPr>
          <w:rFonts w:asciiTheme="minorHAnsi" w:hAnsiTheme="minorHAnsi" w:cs="Calibri"/>
          <w:color w:val="auto"/>
        </w:rPr>
        <w:t>ado</w:t>
      </w:r>
      <w:r w:rsidRPr="00DC1EB4">
        <w:rPr>
          <w:rFonts w:asciiTheme="minorHAnsi" w:hAnsiTheme="minorHAnsi" w:cs="Calibri"/>
          <w:color w:val="auto"/>
        </w:rPr>
        <w:t xml:space="preserve"> na Seção de Protocolo da Prefeitura ou na Seção de Licitação, situadas na Praça São </w:t>
      </w:r>
      <w:r w:rsidR="00BF011F" w:rsidRPr="00DC1EB4">
        <w:rPr>
          <w:rFonts w:asciiTheme="minorHAnsi" w:hAnsiTheme="minorHAnsi" w:cs="Calibri"/>
          <w:color w:val="auto"/>
        </w:rPr>
        <w:t>Sebastião</w:t>
      </w:r>
      <w:r w:rsidRPr="00DC1EB4">
        <w:rPr>
          <w:rFonts w:asciiTheme="minorHAnsi" w:hAnsiTheme="minorHAnsi" w:cs="Calibri"/>
          <w:color w:val="auto"/>
        </w:rPr>
        <w:t>, 2</w:t>
      </w:r>
      <w:r w:rsidR="00BF011F" w:rsidRPr="00DC1EB4">
        <w:rPr>
          <w:rFonts w:asciiTheme="minorHAnsi" w:hAnsiTheme="minorHAnsi" w:cs="Calibri"/>
          <w:color w:val="auto"/>
        </w:rPr>
        <w:t>15</w:t>
      </w:r>
      <w:r w:rsidRPr="00DC1EB4">
        <w:rPr>
          <w:rFonts w:asciiTheme="minorHAnsi" w:hAnsiTheme="minorHAnsi" w:cs="Calibri"/>
          <w:color w:val="auto"/>
        </w:rPr>
        <w:t>, Centro, CEP 36.5</w:t>
      </w:r>
      <w:r w:rsidR="00BF011F" w:rsidRPr="00DC1EB4">
        <w:rPr>
          <w:rFonts w:asciiTheme="minorHAnsi" w:hAnsiTheme="minorHAnsi" w:cs="Calibri"/>
          <w:color w:val="auto"/>
        </w:rPr>
        <w:t>1</w:t>
      </w:r>
      <w:r w:rsidRPr="00DC1EB4">
        <w:rPr>
          <w:rFonts w:asciiTheme="minorHAnsi" w:hAnsiTheme="minorHAnsi" w:cs="Calibri"/>
          <w:color w:val="auto"/>
        </w:rPr>
        <w:t>0-000.</w:t>
      </w:r>
    </w:p>
    <w:p w:rsidR="00957AB1" w:rsidRPr="00DC1EB4" w:rsidRDefault="00957AB1" w:rsidP="00957AB1">
      <w:pPr>
        <w:pStyle w:val="Default"/>
        <w:spacing w:line="360" w:lineRule="auto"/>
        <w:jc w:val="both"/>
        <w:rPr>
          <w:rFonts w:asciiTheme="minorHAnsi" w:hAnsiTheme="minorHAnsi" w:cs="Calibri"/>
          <w:color w:val="auto"/>
        </w:rPr>
      </w:pPr>
      <w:r w:rsidRPr="00DC1EB4">
        <w:rPr>
          <w:rFonts w:asciiTheme="minorHAnsi" w:hAnsiTheme="minorHAnsi" w:cs="Calibri"/>
          <w:b/>
          <w:bCs/>
          <w:color w:val="auto"/>
        </w:rPr>
        <w:t>7.5.</w:t>
      </w:r>
      <w:r w:rsidRPr="00DC1EB4">
        <w:rPr>
          <w:rFonts w:asciiTheme="minorHAnsi" w:hAnsiTheme="minorHAnsi" w:cs="Calibri"/>
          <w:color w:val="auto"/>
        </w:rPr>
        <w:t xml:space="preserve"> A intimação dos atos referentes ao credenciamento, inclusive eventual aplicação de penalidades, será feita mediante publicação</w:t>
      </w:r>
      <w:r w:rsidR="0006391E" w:rsidRPr="00DC1EB4">
        <w:rPr>
          <w:rFonts w:asciiTheme="minorHAnsi" w:hAnsiTheme="minorHAnsi" w:cs="Calibri"/>
          <w:color w:val="auto"/>
        </w:rPr>
        <w:t>.</w:t>
      </w:r>
      <w:r w:rsidRPr="00DC1EB4">
        <w:rPr>
          <w:rFonts w:asciiTheme="minorHAnsi" w:hAnsiTheme="minorHAnsi" w:cs="Calibri"/>
          <w:color w:val="auto"/>
        </w:rPr>
        <w:t xml:space="preserve"> </w:t>
      </w:r>
    </w:p>
    <w:p w:rsidR="00957AB1" w:rsidRPr="00DC1EB4" w:rsidRDefault="00957AB1" w:rsidP="00957AB1">
      <w:pPr>
        <w:pStyle w:val="Default"/>
        <w:spacing w:line="360" w:lineRule="auto"/>
        <w:jc w:val="both"/>
        <w:rPr>
          <w:rFonts w:asciiTheme="minorHAnsi" w:hAnsiTheme="minorHAnsi" w:cs="Calibri"/>
          <w:color w:val="auto"/>
        </w:rPr>
      </w:pPr>
      <w:r w:rsidRPr="00DC1EB4">
        <w:rPr>
          <w:rFonts w:asciiTheme="minorHAnsi" w:hAnsiTheme="minorHAnsi" w:cs="Calibri"/>
          <w:b/>
          <w:bCs/>
          <w:color w:val="auto"/>
        </w:rPr>
        <w:t>7.6.</w:t>
      </w:r>
      <w:r w:rsidRPr="00DC1EB4">
        <w:rPr>
          <w:rFonts w:asciiTheme="minorHAnsi" w:hAnsiTheme="minorHAnsi" w:cs="Calibri"/>
          <w:color w:val="auto"/>
        </w:rPr>
        <w:t xml:space="preserve"> Não serão considerados os recursos que se baseiem em aditamento ou modificações da documentação, bem como sobre matéria já decidida em grau de recurso.</w:t>
      </w:r>
    </w:p>
    <w:p w:rsidR="00957AB1" w:rsidRPr="00DC1EB4" w:rsidRDefault="00957AB1" w:rsidP="00957AB1">
      <w:pPr>
        <w:pStyle w:val="Default"/>
        <w:spacing w:line="360" w:lineRule="auto"/>
        <w:jc w:val="both"/>
        <w:rPr>
          <w:rFonts w:asciiTheme="minorHAnsi" w:hAnsiTheme="minorHAnsi" w:cs="Calibri"/>
          <w:color w:val="auto"/>
        </w:rPr>
      </w:pPr>
      <w:r w:rsidRPr="00DC1EB4">
        <w:rPr>
          <w:rFonts w:asciiTheme="minorHAnsi" w:hAnsiTheme="minorHAnsi" w:cs="Calibri"/>
          <w:b/>
          <w:bCs/>
          <w:color w:val="auto"/>
        </w:rPr>
        <w:t>7.7.</w:t>
      </w:r>
      <w:r w:rsidRPr="00DC1EB4">
        <w:rPr>
          <w:rFonts w:asciiTheme="minorHAnsi" w:hAnsiTheme="minorHAnsi" w:cs="Calibri"/>
          <w:color w:val="auto"/>
        </w:rPr>
        <w:t xml:space="preserve"> Interposto o recurso, dele será dada ciência, por escrito, às demais sociedades envolvidas na Pré-Qualificação, que poderão impugná-lo no prazo de 05 (cinco) dias </w:t>
      </w:r>
      <w:proofErr w:type="gramStart"/>
      <w:r w:rsidRPr="00DC1EB4">
        <w:rPr>
          <w:rFonts w:asciiTheme="minorHAnsi" w:hAnsiTheme="minorHAnsi" w:cs="Calibri"/>
          <w:color w:val="auto"/>
        </w:rPr>
        <w:t>úteis</w:t>
      </w:r>
      <w:proofErr w:type="gramEnd"/>
    </w:p>
    <w:p w:rsidR="00957AB1" w:rsidRPr="00DC1EB4" w:rsidRDefault="00957AB1" w:rsidP="00957AB1">
      <w:pPr>
        <w:pStyle w:val="Default"/>
        <w:spacing w:line="360" w:lineRule="auto"/>
        <w:jc w:val="both"/>
        <w:rPr>
          <w:rFonts w:asciiTheme="minorHAnsi" w:hAnsiTheme="minorHAnsi" w:cs="Calibri"/>
          <w:color w:val="auto"/>
        </w:rPr>
      </w:pPr>
      <w:r w:rsidRPr="00DC1EB4">
        <w:rPr>
          <w:rFonts w:asciiTheme="minorHAnsi" w:hAnsiTheme="minorHAnsi" w:cs="Calibri"/>
          <w:b/>
          <w:bCs/>
          <w:color w:val="auto"/>
        </w:rPr>
        <w:t>7.8.</w:t>
      </w:r>
      <w:r w:rsidRPr="00DC1EB4">
        <w:rPr>
          <w:rFonts w:asciiTheme="minorHAnsi" w:hAnsiTheme="minorHAnsi" w:cs="Calibri"/>
          <w:color w:val="auto"/>
        </w:rPr>
        <w:t xml:space="preserve"> É vedada a apresentação de mais de um recurso sobre a mesma matéria pela mesma Sociedade.</w:t>
      </w:r>
    </w:p>
    <w:p w:rsidR="00957AB1" w:rsidRPr="00DC1EB4" w:rsidRDefault="00957AB1" w:rsidP="00957AB1">
      <w:pPr>
        <w:pStyle w:val="Default"/>
        <w:spacing w:line="360" w:lineRule="auto"/>
        <w:jc w:val="both"/>
        <w:rPr>
          <w:rFonts w:asciiTheme="minorHAnsi" w:hAnsiTheme="minorHAnsi" w:cs="Calibri"/>
          <w:color w:val="auto"/>
        </w:rPr>
      </w:pPr>
      <w:r w:rsidRPr="00DC1EB4">
        <w:rPr>
          <w:rFonts w:asciiTheme="minorHAnsi" w:hAnsiTheme="minorHAnsi" w:cs="Calibri"/>
          <w:b/>
          <w:bCs/>
          <w:color w:val="auto"/>
        </w:rPr>
        <w:t>7.9.</w:t>
      </w:r>
      <w:r w:rsidRPr="00DC1EB4">
        <w:rPr>
          <w:rFonts w:asciiTheme="minorHAnsi" w:hAnsiTheme="minorHAnsi" w:cs="Calibri"/>
          <w:color w:val="auto"/>
        </w:rPr>
        <w:t xml:space="preserve"> A decisão em grau de recurso será definitiva e dela dar-se-á conhecimento através da afixação da ata de julgamento do recurso no quadro de avisos do Município e/ou através de comunicação por escrito</w:t>
      </w:r>
      <w:r w:rsidR="0006391E" w:rsidRPr="00DC1EB4">
        <w:rPr>
          <w:rFonts w:asciiTheme="minorHAnsi" w:hAnsiTheme="minorHAnsi" w:cs="Calibri"/>
          <w:color w:val="auto"/>
        </w:rPr>
        <w:t>.</w:t>
      </w:r>
    </w:p>
    <w:p w:rsidR="00957AB1" w:rsidRPr="00DC1EB4" w:rsidRDefault="00957AB1" w:rsidP="00957AB1">
      <w:pPr>
        <w:pStyle w:val="Default"/>
        <w:spacing w:line="360" w:lineRule="auto"/>
        <w:jc w:val="both"/>
        <w:rPr>
          <w:rFonts w:asciiTheme="minorHAnsi" w:hAnsiTheme="minorHAnsi" w:cs="Calibri"/>
          <w:b/>
          <w:bCs/>
          <w:color w:val="auto"/>
        </w:rPr>
      </w:pPr>
      <w:r w:rsidRPr="00DC1EB4">
        <w:rPr>
          <w:rFonts w:asciiTheme="minorHAnsi" w:hAnsiTheme="minorHAnsi" w:cs="Calibri"/>
          <w:b/>
          <w:bCs/>
          <w:color w:val="auto"/>
        </w:rPr>
        <w:t>8. RECURSOS ORÇAMENTÁRIOS</w:t>
      </w:r>
    </w:p>
    <w:p w:rsidR="00957AB1" w:rsidRDefault="00957AB1" w:rsidP="00957AB1">
      <w:pPr>
        <w:pStyle w:val="Default"/>
        <w:spacing w:line="360" w:lineRule="auto"/>
        <w:jc w:val="both"/>
        <w:rPr>
          <w:rFonts w:asciiTheme="minorHAnsi" w:hAnsiTheme="minorHAnsi" w:cs="Calibri"/>
          <w:color w:val="auto"/>
        </w:rPr>
      </w:pPr>
      <w:r w:rsidRPr="00DC1EB4">
        <w:rPr>
          <w:rFonts w:asciiTheme="minorHAnsi" w:hAnsiTheme="minorHAnsi" w:cs="Calibri"/>
          <w:b/>
          <w:bCs/>
          <w:color w:val="auto"/>
        </w:rPr>
        <w:lastRenderedPageBreak/>
        <w:t>8.1</w:t>
      </w:r>
      <w:r w:rsidRPr="00DC1EB4">
        <w:rPr>
          <w:rFonts w:asciiTheme="minorHAnsi" w:hAnsiTheme="minorHAnsi" w:cs="Calibri"/>
          <w:color w:val="auto"/>
        </w:rPr>
        <w:t>. As despesas decorrentes da contratação correrão à conta da seguinte dotação orçamentária:</w:t>
      </w:r>
    </w:p>
    <w:p w:rsidR="00183FCB" w:rsidRPr="00183FCB" w:rsidRDefault="003E2202" w:rsidP="00957AB1">
      <w:pPr>
        <w:pStyle w:val="Default"/>
        <w:spacing w:line="360" w:lineRule="auto"/>
        <w:jc w:val="both"/>
        <w:rPr>
          <w:rFonts w:asciiTheme="minorHAnsi" w:hAnsiTheme="minorHAnsi" w:cs="Calibri"/>
          <w:color w:val="auto"/>
        </w:rPr>
      </w:pPr>
      <w:r w:rsidRPr="00183FCB">
        <w:rPr>
          <w:rFonts w:asciiTheme="minorHAnsi" w:hAnsiTheme="minorHAnsi" w:cs="Calibri"/>
          <w:color w:val="auto"/>
        </w:rPr>
        <w:t xml:space="preserve">02.03.00.015.452.041.2058.33903600– Ficha 69 </w:t>
      </w:r>
    </w:p>
    <w:p w:rsidR="00183FCB" w:rsidRPr="00183FCB" w:rsidRDefault="00D8748E" w:rsidP="00957AB1">
      <w:pPr>
        <w:pStyle w:val="Default"/>
        <w:spacing w:line="360" w:lineRule="auto"/>
        <w:jc w:val="both"/>
        <w:rPr>
          <w:rFonts w:asciiTheme="minorHAnsi" w:hAnsiTheme="minorHAnsi" w:cs="Calibri"/>
          <w:color w:val="auto"/>
        </w:rPr>
      </w:pPr>
      <w:r w:rsidRPr="00183FCB">
        <w:rPr>
          <w:rFonts w:asciiTheme="minorHAnsi" w:hAnsiTheme="minorHAnsi" w:cs="Calibri"/>
          <w:color w:val="auto"/>
        </w:rPr>
        <w:t>02.04.00.018.541.014.2025.33903600–Ficha</w:t>
      </w:r>
      <w:r w:rsidR="00183FCB" w:rsidRPr="00183FCB">
        <w:rPr>
          <w:rFonts w:asciiTheme="minorHAnsi" w:hAnsiTheme="minorHAnsi" w:cs="Calibri"/>
          <w:color w:val="auto"/>
        </w:rPr>
        <w:t xml:space="preserve"> </w:t>
      </w:r>
      <w:r w:rsidRPr="00183FCB">
        <w:rPr>
          <w:rFonts w:asciiTheme="minorHAnsi" w:hAnsiTheme="minorHAnsi" w:cs="Calibri"/>
          <w:color w:val="auto"/>
        </w:rPr>
        <w:t>137</w:t>
      </w:r>
    </w:p>
    <w:p w:rsidR="00183FCB" w:rsidRPr="00183FCB" w:rsidRDefault="00CF4448" w:rsidP="00957AB1">
      <w:pPr>
        <w:pStyle w:val="Default"/>
        <w:spacing w:line="360" w:lineRule="auto"/>
        <w:jc w:val="both"/>
        <w:rPr>
          <w:rFonts w:asciiTheme="minorHAnsi" w:hAnsiTheme="minorHAnsi" w:cs="Calibri"/>
          <w:color w:val="auto"/>
        </w:rPr>
      </w:pPr>
      <w:r w:rsidRPr="00183FCB">
        <w:rPr>
          <w:rFonts w:asciiTheme="minorHAnsi" w:hAnsiTheme="minorHAnsi" w:cs="Calibri"/>
          <w:color w:val="auto"/>
        </w:rPr>
        <w:t>02.03.00.01</w:t>
      </w:r>
      <w:r w:rsidR="00183FCB" w:rsidRPr="00183FCB">
        <w:rPr>
          <w:rFonts w:asciiTheme="minorHAnsi" w:hAnsiTheme="minorHAnsi" w:cs="Calibri"/>
          <w:color w:val="auto"/>
        </w:rPr>
        <w:t>5</w:t>
      </w:r>
      <w:r w:rsidRPr="00183FCB">
        <w:rPr>
          <w:rFonts w:asciiTheme="minorHAnsi" w:hAnsiTheme="minorHAnsi" w:cs="Calibri"/>
          <w:color w:val="auto"/>
        </w:rPr>
        <w:t>.</w:t>
      </w:r>
      <w:r w:rsidR="00183FCB" w:rsidRPr="00183FCB">
        <w:rPr>
          <w:rFonts w:asciiTheme="minorHAnsi" w:hAnsiTheme="minorHAnsi" w:cs="Calibri"/>
          <w:color w:val="auto"/>
        </w:rPr>
        <w:t>452.056.</w:t>
      </w:r>
      <w:r w:rsidR="00910DE9">
        <w:rPr>
          <w:rFonts w:asciiTheme="minorHAnsi" w:hAnsiTheme="minorHAnsi" w:cs="Calibri"/>
          <w:color w:val="auto"/>
        </w:rPr>
        <w:t>2</w:t>
      </w:r>
      <w:r w:rsidR="00183FCB" w:rsidRPr="00183FCB">
        <w:rPr>
          <w:rFonts w:asciiTheme="minorHAnsi" w:hAnsiTheme="minorHAnsi" w:cs="Calibri"/>
          <w:color w:val="auto"/>
        </w:rPr>
        <w:t>065.33903600</w:t>
      </w:r>
      <w:r w:rsidRPr="00183FCB">
        <w:rPr>
          <w:rFonts w:asciiTheme="minorHAnsi" w:hAnsiTheme="minorHAnsi" w:cs="Calibri"/>
          <w:color w:val="auto"/>
        </w:rPr>
        <w:t xml:space="preserve">- Ficha </w:t>
      </w:r>
      <w:r w:rsidR="00183FCB" w:rsidRPr="00183FCB">
        <w:rPr>
          <w:rFonts w:asciiTheme="minorHAnsi" w:hAnsiTheme="minorHAnsi" w:cs="Calibri"/>
          <w:color w:val="auto"/>
        </w:rPr>
        <w:t>87</w:t>
      </w:r>
    </w:p>
    <w:p w:rsidR="003E2202" w:rsidRDefault="00CF4448" w:rsidP="00957AB1">
      <w:pPr>
        <w:pStyle w:val="Default"/>
        <w:spacing w:line="360" w:lineRule="auto"/>
        <w:jc w:val="both"/>
        <w:rPr>
          <w:rFonts w:asciiTheme="minorHAnsi" w:hAnsiTheme="minorHAnsi" w:cs="Calibri"/>
          <w:color w:val="auto"/>
        </w:rPr>
      </w:pPr>
      <w:r w:rsidRPr="00183FCB">
        <w:rPr>
          <w:rFonts w:asciiTheme="minorHAnsi" w:hAnsiTheme="minorHAnsi" w:cs="Calibri"/>
          <w:color w:val="auto"/>
        </w:rPr>
        <w:t xml:space="preserve">02.03.00.026.782.055.2063.33903600–Ficha 129 </w:t>
      </w:r>
    </w:p>
    <w:p w:rsidR="003E2202" w:rsidRDefault="003E2202" w:rsidP="00957AB1">
      <w:pPr>
        <w:pStyle w:val="Default"/>
        <w:spacing w:line="360" w:lineRule="auto"/>
        <w:jc w:val="both"/>
        <w:rPr>
          <w:rFonts w:asciiTheme="minorHAnsi" w:hAnsiTheme="minorHAnsi" w:cs="Calibri"/>
          <w:color w:val="auto"/>
        </w:rPr>
      </w:pPr>
    </w:p>
    <w:p w:rsidR="00957AB1" w:rsidRPr="00DC1EB4" w:rsidRDefault="00957AB1" w:rsidP="00957AB1">
      <w:pPr>
        <w:pStyle w:val="Default"/>
        <w:spacing w:line="360" w:lineRule="auto"/>
        <w:jc w:val="both"/>
        <w:rPr>
          <w:rFonts w:asciiTheme="minorHAnsi" w:hAnsiTheme="minorHAnsi" w:cs="Calibri"/>
          <w:b/>
          <w:bCs/>
          <w:color w:val="auto"/>
        </w:rPr>
      </w:pPr>
      <w:r w:rsidRPr="00DC1EB4">
        <w:rPr>
          <w:rFonts w:asciiTheme="minorHAnsi" w:hAnsiTheme="minorHAnsi" w:cs="Calibri"/>
          <w:b/>
          <w:bCs/>
          <w:color w:val="auto"/>
        </w:rPr>
        <w:t xml:space="preserve">9. ADIAMENTO, REVOGAÇÃO OU ANULAÇÃO DA PRESENTE </w:t>
      </w:r>
      <w:proofErr w:type="gramStart"/>
      <w:r w:rsidRPr="00DC1EB4">
        <w:rPr>
          <w:rFonts w:asciiTheme="minorHAnsi" w:hAnsiTheme="minorHAnsi" w:cs="Calibri"/>
          <w:b/>
          <w:bCs/>
          <w:color w:val="auto"/>
        </w:rPr>
        <w:t>LICITAÇÃO</w:t>
      </w:r>
      <w:proofErr w:type="gramEnd"/>
    </w:p>
    <w:p w:rsidR="00957AB1" w:rsidRPr="00DC1EB4" w:rsidRDefault="00957AB1" w:rsidP="00957AB1">
      <w:pPr>
        <w:pStyle w:val="Default"/>
        <w:spacing w:line="360" w:lineRule="auto"/>
        <w:jc w:val="both"/>
        <w:rPr>
          <w:rFonts w:asciiTheme="minorHAnsi" w:hAnsiTheme="minorHAnsi" w:cs="Calibri"/>
          <w:color w:val="auto"/>
        </w:rPr>
      </w:pPr>
      <w:r w:rsidRPr="00DC1EB4">
        <w:rPr>
          <w:rFonts w:asciiTheme="minorHAnsi" w:hAnsiTheme="minorHAnsi" w:cs="Calibri"/>
          <w:b/>
          <w:bCs/>
          <w:color w:val="auto"/>
        </w:rPr>
        <w:t>9.1.</w:t>
      </w:r>
      <w:r w:rsidRPr="00DC1EB4">
        <w:rPr>
          <w:rFonts w:asciiTheme="minorHAnsi" w:hAnsiTheme="minorHAnsi" w:cs="Calibri"/>
          <w:color w:val="auto"/>
        </w:rPr>
        <w:t xml:space="preserve"> O Município de </w:t>
      </w:r>
      <w:r w:rsidR="00710870" w:rsidRPr="00DC1EB4">
        <w:rPr>
          <w:rFonts w:asciiTheme="minorHAnsi" w:hAnsiTheme="minorHAnsi" w:cs="Calibri"/>
          <w:color w:val="auto"/>
        </w:rPr>
        <w:t>Rodeiro</w:t>
      </w:r>
      <w:r w:rsidRPr="00DC1EB4">
        <w:rPr>
          <w:rFonts w:asciiTheme="minorHAnsi" w:hAnsiTheme="minorHAnsi" w:cs="Calibri"/>
          <w:color w:val="auto"/>
        </w:rPr>
        <w:t xml:space="preserve"> poderá revogar o presente Edital de Credenciamento por razões de interesse público decorrente de fato superveniente devidamente comprovado, pertinente e suficiente para justificar tal conduta, ou anulá-la por ilegalidade, de ofício ou por provocação de terceiros, mediante parecer escrito e devidamente fundamentado, bem como adiá-la ou prorrogar o prazo para recebimento da documentação, sem que </w:t>
      </w:r>
      <w:proofErr w:type="gramStart"/>
      <w:r w:rsidRPr="00DC1EB4">
        <w:rPr>
          <w:rFonts w:asciiTheme="minorHAnsi" w:hAnsiTheme="minorHAnsi" w:cs="Calibri"/>
          <w:color w:val="auto"/>
        </w:rPr>
        <w:t>caiba</w:t>
      </w:r>
      <w:proofErr w:type="gramEnd"/>
      <w:r w:rsidRPr="00DC1EB4">
        <w:rPr>
          <w:rFonts w:asciiTheme="minorHAnsi" w:hAnsiTheme="minorHAnsi" w:cs="Calibri"/>
          <w:color w:val="auto"/>
        </w:rPr>
        <w:t xml:space="preserve"> aos licitantes quaisquer reclamações ou direitos a indenização ou reembolso.</w:t>
      </w:r>
    </w:p>
    <w:p w:rsidR="00957AB1" w:rsidRPr="00DC1EB4" w:rsidRDefault="00957AB1" w:rsidP="00957AB1">
      <w:pPr>
        <w:pStyle w:val="Default"/>
        <w:spacing w:line="360" w:lineRule="auto"/>
        <w:jc w:val="both"/>
        <w:rPr>
          <w:rFonts w:asciiTheme="minorHAnsi" w:hAnsiTheme="minorHAnsi" w:cs="Calibri"/>
          <w:b/>
          <w:bCs/>
          <w:color w:val="auto"/>
        </w:rPr>
      </w:pPr>
      <w:r w:rsidRPr="00DC1EB4">
        <w:rPr>
          <w:rFonts w:asciiTheme="minorHAnsi" w:hAnsiTheme="minorHAnsi" w:cs="Calibri"/>
          <w:b/>
          <w:bCs/>
          <w:color w:val="auto"/>
        </w:rPr>
        <w:t>10. FORMA DE PAGAMENTO</w:t>
      </w:r>
    </w:p>
    <w:p w:rsidR="00957AB1" w:rsidRPr="00DC1EB4" w:rsidRDefault="00957AB1" w:rsidP="00957AB1">
      <w:pPr>
        <w:spacing w:line="360" w:lineRule="auto"/>
        <w:jc w:val="both"/>
        <w:rPr>
          <w:rFonts w:eastAsia="Batang" w:cs="Calibri"/>
        </w:rPr>
      </w:pPr>
      <w:r w:rsidRPr="00DC1EB4">
        <w:rPr>
          <w:rFonts w:cs="Calibri"/>
          <w:b/>
          <w:bCs/>
        </w:rPr>
        <w:t>10.1</w:t>
      </w:r>
      <w:r w:rsidRPr="00DC1EB4">
        <w:rPr>
          <w:rFonts w:cs="Calibri"/>
        </w:rPr>
        <w:t xml:space="preserve">. O Município de </w:t>
      </w:r>
      <w:r w:rsidR="00710870" w:rsidRPr="00DC1EB4">
        <w:rPr>
          <w:rFonts w:cs="Calibri"/>
        </w:rPr>
        <w:t>Rodeiro</w:t>
      </w:r>
      <w:r w:rsidRPr="00DC1EB4">
        <w:rPr>
          <w:rFonts w:cs="Calibri"/>
        </w:rPr>
        <w:t>, mensalmente, após o exato cumprimento das obrigações assumidas, efetuará o pagamento à CONTRATADA, de acordo com as condições estabelecidas neste edital</w:t>
      </w:r>
      <w:r w:rsidR="00710870" w:rsidRPr="00DC1EB4">
        <w:rPr>
          <w:rFonts w:cs="Calibri"/>
        </w:rPr>
        <w:t>.</w:t>
      </w:r>
      <w:r w:rsidRPr="00DC1EB4">
        <w:rPr>
          <w:rFonts w:eastAsia="Batang" w:cs="Calibri"/>
        </w:rPr>
        <w:t xml:space="preserve">  </w:t>
      </w:r>
    </w:p>
    <w:p w:rsidR="00957AB1" w:rsidRPr="00DC1EB4" w:rsidRDefault="00957AB1" w:rsidP="00957AB1">
      <w:pPr>
        <w:autoSpaceDE w:val="0"/>
        <w:spacing w:line="360" w:lineRule="auto"/>
        <w:jc w:val="both"/>
        <w:rPr>
          <w:rFonts w:eastAsia="Batang" w:cs="Calibri"/>
        </w:rPr>
      </w:pPr>
      <w:r w:rsidRPr="00DC1EB4">
        <w:rPr>
          <w:rFonts w:eastAsia="Batang" w:cs="Calibri"/>
          <w:b/>
        </w:rPr>
        <w:t>10.2</w:t>
      </w:r>
      <w:r w:rsidRPr="00DC1EB4">
        <w:rPr>
          <w:rFonts w:eastAsia="Batang" w:cs="Calibri"/>
        </w:rPr>
        <w:t xml:space="preserve"> - O pagamento será realizado até o 5º (quinto) dia útil do mês </w:t>
      </w:r>
      <w:proofErr w:type="spellStart"/>
      <w:r w:rsidRPr="00DC1EB4">
        <w:rPr>
          <w:rFonts w:eastAsia="Batang" w:cs="Calibri"/>
        </w:rPr>
        <w:t>subseqüente</w:t>
      </w:r>
      <w:proofErr w:type="spellEnd"/>
      <w:r w:rsidRPr="00DC1EB4">
        <w:rPr>
          <w:rFonts w:eastAsia="Batang" w:cs="Calibri"/>
        </w:rPr>
        <w:t xml:space="preserve"> ao da prestação dos serviços, mediante apresentação de Nota Fiscal</w:t>
      </w:r>
      <w:r w:rsidR="00710870" w:rsidRPr="00DC1EB4">
        <w:rPr>
          <w:rFonts w:eastAsia="Batang" w:cs="Calibri"/>
        </w:rPr>
        <w:t>.</w:t>
      </w:r>
      <w:r w:rsidRPr="00DC1EB4">
        <w:rPr>
          <w:rFonts w:cs="Calibri"/>
        </w:rPr>
        <w:t xml:space="preserve"> </w:t>
      </w:r>
    </w:p>
    <w:p w:rsidR="00957AB1" w:rsidRPr="00DC1EB4" w:rsidRDefault="00957AB1" w:rsidP="00957AB1">
      <w:pPr>
        <w:spacing w:line="360" w:lineRule="auto"/>
        <w:jc w:val="both"/>
        <w:rPr>
          <w:rFonts w:eastAsia="Batang" w:cs="Calibri"/>
        </w:rPr>
      </w:pPr>
      <w:r w:rsidRPr="00DC1EB4">
        <w:rPr>
          <w:rFonts w:eastAsia="Batang" w:cs="Calibri"/>
          <w:b/>
        </w:rPr>
        <w:t>10.3</w:t>
      </w:r>
      <w:r w:rsidRPr="00DC1EB4">
        <w:rPr>
          <w:rFonts w:eastAsia="Batang" w:cs="Calibri"/>
        </w:rPr>
        <w:t xml:space="preserve"> - A pessoa física </w:t>
      </w:r>
      <w:r w:rsidR="001F5B44">
        <w:rPr>
          <w:rFonts w:eastAsia="Batang" w:cs="Calibri"/>
        </w:rPr>
        <w:t xml:space="preserve">deverá apresentar a Nota Fiscal. </w:t>
      </w:r>
      <w:r w:rsidRPr="00DC1EB4">
        <w:rPr>
          <w:rFonts w:eastAsia="Batang" w:cs="Calibri"/>
        </w:rPr>
        <w:t xml:space="preserve">Não serão aceitos recibos de pagamento. </w:t>
      </w:r>
    </w:p>
    <w:p w:rsidR="00957AB1" w:rsidRPr="00DC1EB4" w:rsidRDefault="00957AB1" w:rsidP="00957AB1">
      <w:pPr>
        <w:spacing w:line="360" w:lineRule="auto"/>
        <w:jc w:val="both"/>
        <w:rPr>
          <w:rFonts w:eastAsia="Batang" w:cs="Calibri"/>
        </w:rPr>
      </w:pPr>
      <w:r w:rsidRPr="00DC1EB4">
        <w:rPr>
          <w:rFonts w:eastAsia="Batang" w:cs="Calibri"/>
          <w:b/>
        </w:rPr>
        <w:t>10.4</w:t>
      </w:r>
      <w:r w:rsidRPr="00DC1EB4">
        <w:rPr>
          <w:rFonts w:eastAsia="Batang" w:cs="Calibri"/>
        </w:rPr>
        <w:t xml:space="preserve"> - O Município de </w:t>
      </w:r>
      <w:r w:rsidR="00366815" w:rsidRPr="00DC1EB4">
        <w:rPr>
          <w:rFonts w:eastAsia="Batang" w:cs="Calibri"/>
        </w:rPr>
        <w:t>Rodeiro</w:t>
      </w:r>
      <w:r w:rsidRPr="00DC1EB4">
        <w:rPr>
          <w:rFonts w:eastAsia="Batang" w:cs="Calibri"/>
        </w:rPr>
        <w:t xml:space="preserve"> reserva-se no direito de realizar análises técnicas e financeiras dos documentos apresentados para pagamento, de efetuar glosas totais ou parciais dos valores cobrados e de submetê-los a perícia, sem qualquer custo para o CREDENCIADO, que se obriga a prestar todos os esclarecimentos necessários.</w:t>
      </w:r>
    </w:p>
    <w:p w:rsidR="00957AB1" w:rsidRPr="00DC1EB4" w:rsidRDefault="00957AB1" w:rsidP="00957AB1">
      <w:pPr>
        <w:spacing w:line="360" w:lineRule="auto"/>
        <w:jc w:val="both"/>
        <w:rPr>
          <w:rFonts w:eastAsia="Batang" w:cs="Calibri"/>
        </w:rPr>
      </w:pPr>
      <w:r w:rsidRPr="00DC1EB4">
        <w:rPr>
          <w:rFonts w:eastAsia="Batang" w:cs="Calibri"/>
          <w:b/>
        </w:rPr>
        <w:t>10.</w:t>
      </w:r>
      <w:r w:rsidR="00366815" w:rsidRPr="00DC1EB4">
        <w:rPr>
          <w:rFonts w:eastAsia="Batang" w:cs="Calibri"/>
          <w:b/>
        </w:rPr>
        <w:t>5</w:t>
      </w:r>
      <w:r w:rsidRPr="00DC1EB4">
        <w:rPr>
          <w:rFonts w:eastAsia="Batang" w:cs="Calibri"/>
        </w:rPr>
        <w:t xml:space="preserve"> - No caso de serem feitas glosas aos documentos apresentados, o Município de </w:t>
      </w:r>
      <w:r w:rsidR="0006391E" w:rsidRPr="00DC1EB4">
        <w:rPr>
          <w:rFonts w:eastAsia="Batang" w:cs="Calibri"/>
        </w:rPr>
        <w:t>Rodeiro</w:t>
      </w:r>
      <w:r w:rsidRPr="00DC1EB4">
        <w:rPr>
          <w:rFonts w:eastAsia="Batang" w:cs="Calibri"/>
        </w:rPr>
        <w:t xml:space="preserve"> deverá comunicar por escrito ao CREDENCIADO, que terá o prazo de 10 dias para substituí-los ou retificá-los. Se as glosas forem feitas indevidamente, o Município </w:t>
      </w:r>
      <w:r w:rsidRPr="00DC1EB4">
        <w:rPr>
          <w:rFonts w:eastAsia="Batang" w:cs="Calibri"/>
        </w:rPr>
        <w:lastRenderedPageBreak/>
        <w:t xml:space="preserve">de </w:t>
      </w:r>
      <w:r w:rsidR="00366815" w:rsidRPr="00DC1EB4">
        <w:rPr>
          <w:rFonts w:eastAsia="Batang" w:cs="Calibri"/>
        </w:rPr>
        <w:t>Rodeiro</w:t>
      </w:r>
      <w:r w:rsidRPr="00DC1EB4">
        <w:rPr>
          <w:rFonts w:eastAsia="Batang" w:cs="Calibri"/>
        </w:rPr>
        <w:t xml:space="preserve"> pagará o quantitativo final devido no prazo máximo de 05 (cinco) dias úteis, contados da reapresentação da documentação ou da justificativa.</w:t>
      </w:r>
    </w:p>
    <w:p w:rsidR="00957AB1" w:rsidRPr="00DC1EB4" w:rsidRDefault="00957AB1" w:rsidP="00957AB1">
      <w:pPr>
        <w:pStyle w:val="Default"/>
        <w:spacing w:line="360" w:lineRule="auto"/>
        <w:jc w:val="both"/>
        <w:rPr>
          <w:rFonts w:asciiTheme="minorHAnsi" w:hAnsiTheme="minorHAnsi" w:cs="Calibri"/>
          <w:color w:val="auto"/>
        </w:rPr>
      </w:pPr>
      <w:r w:rsidRPr="00DC1EB4">
        <w:rPr>
          <w:rFonts w:asciiTheme="minorHAnsi" w:hAnsiTheme="minorHAnsi" w:cs="Calibri"/>
          <w:b/>
          <w:bCs/>
          <w:color w:val="auto"/>
        </w:rPr>
        <w:t>10.</w:t>
      </w:r>
      <w:r w:rsidR="00366815" w:rsidRPr="00DC1EB4">
        <w:rPr>
          <w:rFonts w:asciiTheme="minorHAnsi" w:hAnsiTheme="minorHAnsi" w:cs="Calibri"/>
          <w:b/>
          <w:bCs/>
          <w:color w:val="auto"/>
        </w:rPr>
        <w:t>6</w:t>
      </w:r>
      <w:r w:rsidRPr="00DC1EB4">
        <w:rPr>
          <w:rFonts w:asciiTheme="minorHAnsi" w:hAnsiTheme="minorHAnsi" w:cs="Calibri"/>
          <w:b/>
          <w:bCs/>
          <w:color w:val="auto"/>
        </w:rPr>
        <w:t>.</w:t>
      </w:r>
      <w:r w:rsidRPr="00DC1EB4">
        <w:rPr>
          <w:rFonts w:asciiTheme="minorHAnsi" w:hAnsiTheme="minorHAnsi" w:cs="Calibri"/>
          <w:color w:val="auto"/>
        </w:rPr>
        <w:t xml:space="preserve"> Por ocasião do pagamento dos serviços o Município de </w:t>
      </w:r>
      <w:r w:rsidR="00366815" w:rsidRPr="00DC1EB4">
        <w:rPr>
          <w:rFonts w:asciiTheme="minorHAnsi" w:hAnsiTheme="minorHAnsi" w:cs="Calibri"/>
          <w:color w:val="auto"/>
        </w:rPr>
        <w:t>Rodeiro</w:t>
      </w:r>
      <w:r w:rsidRPr="00DC1EB4">
        <w:rPr>
          <w:rFonts w:asciiTheme="minorHAnsi" w:hAnsiTheme="minorHAnsi" w:cs="Calibri"/>
          <w:color w:val="auto"/>
        </w:rPr>
        <w:t xml:space="preserve"> procederá à retenção dos tributos e contribuições, na forma da legislação vigente.</w:t>
      </w:r>
    </w:p>
    <w:p w:rsidR="00957AB1" w:rsidRPr="00DC1EB4" w:rsidRDefault="00957AB1" w:rsidP="00957AB1">
      <w:pPr>
        <w:pStyle w:val="Default"/>
        <w:spacing w:line="360" w:lineRule="auto"/>
        <w:jc w:val="both"/>
        <w:rPr>
          <w:rFonts w:asciiTheme="minorHAnsi" w:hAnsiTheme="minorHAnsi" w:cs="Calibri"/>
          <w:b/>
          <w:bCs/>
          <w:color w:val="auto"/>
        </w:rPr>
      </w:pPr>
      <w:r w:rsidRPr="00DC1EB4">
        <w:rPr>
          <w:rFonts w:asciiTheme="minorHAnsi" w:hAnsiTheme="minorHAnsi" w:cs="Calibri"/>
          <w:b/>
          <w:bCs/>
          <w:color w:val="auto"/>
        </w:rPr>
        <w:t>11. DISPOSIÇÕES FINAIS</w:t>
      </w:r>
    </w:p>
    <w:p w:rsidR="00957AB1" w:rsidRPr="00DC1EB4" w:rsidRDefault="00957AB1" w:rsidP="00957AB1">
      <w:pPr>
        <w:pStyle w:val="Default"/>
        <w:spacing w:line="360" w:lineRule="auto"/>
        <w:jc w:val="both"/>
        <w:rPr>
          <w:rFonts w:asciiTheme="minorHAnsi" w:hAnsiTheme="minorHAnsi" w:cs="Calibri"/>
          <w:color w:val="auto"/>
        </w:rPr>
      </w:pPr>
      <w:r w:rsidRPr="00DC1EB4">
        <w:rPr>
          <w:rFonts w:asciiTheme="minorHAnsi" w:hAnsiTheme="minorHAnsi" w:cs="Calibri"/>
          <w:b/>
          <w:bCs/>
          <w:color w:val="auto"/>
        </w:rPr>
        <w:t>11.1.</w:t>
      </w:r>
      <w:r w:rsidRPr="00DC1EB4">
        <w:rPr>
          <w:rFonts w:asciiTheme="minorHAnsi" w:hAnsiTheme="minorHAnsi" w:cs="Calibri"/>
          <w:color w:val="auto"/>
        </w:rPr>
        <w:t xml:space="preserve"> Os interessados arcarão com todos os custos decorrentes da elaboração e apresentação de suas propostas.</w:t>
      </w:r>
    </w:p>
    <w:p w:rsidR="00957AB1" w:rsidRPr="00DC1EB4" w:rsidRDefault="00957AB1" w:rsidP="00957AB1">
      <w:pPr>
        <w:pStyle w:val="Default"/>
        <w:spacing w:line="360" w:lineRule="auto"/>
        <w:jc w:val="both"/>
        <w:rPr>
          <w:rFonts w:asciiTheme="minorHAnsi" w:hAnsiTheme="minorHAnsi" w:cs="Calibri"/>
          <w:color w:val="auto"/>
        </w:rPr>
      </w:pPr>
      <w:r w:rsidRPr="00DC1EB4">
        <w:rPr>
          <w:rFonts w:asciiTheme="minorHAnsi" w:hAnsiTheme="minorHAnsi" w:cs="Calibri"/>
          <w:b/>
          <w:bCs/>
          <w:color w:val="auto"/>
        </w:rPr>
        <w:t>11.2.</w:t>
      </w:r>
      <w:r w:rsidRPr="00DC1EB4">
        <w:rPr>
          <w:rFonts w:asciiTheme="minorHAnsi" w:hAnsiTheme="minorHAnsi" w:cs="Calibri"/>
          <w:color w:val="auto"/>
        </w:rPr>
        <w:t xml:space="preserve"> Os documentos exigidos neste Edital poderão ser apresentados no original, por cópia autenticada por tabelião</w:t>
      </w:r>
      <w:r w:rsidR="0006391E" w:rsidRPr="00DC1EB4">
        <w:rPr>
          <w:rFonts w:asciiTheme="minorHAnsi" w:hAnsiTheme="minorHAnsi" w:cs="Calibri"/>
          <w:color w:val="auto"/>
        </w:rPr>
        <w:t>.</w:t>
      </w:r>
    </w:p>
    <w:p w:rsidR="00957AB1" w:rsidRPr="00DC1EB4" w:rsidRDefault="00957AB1" w:rsidP="00957AB1">
      <w:pPr>
        <w:pStyle w:val="Default"/>
        <w:spacing w:line="360" w:lineRule="auto"/>
        <w:jc w:val="both"/>
        <w:rPr>
          <w:rFonts w:asciiTheme="minorHAnsi" w:hAnsiTheme="minorHAnsi" w:cs="Calibri"/>
          <w:color w:val="auto"/>
        </w:rPr>
      </w:pPr>
      <w:r w:rsidRPr="00DC1EB4">
        <w:rPr>
          <w:rFonts w:asciiTheme="minorHAnsi" w:hAnsiTheme="minorHAnsi" w:cs="Calibri"/>
          <w:b/>
          <w:bCs/>
          <w:color w:val="auto"/>
        </w:rPr>
        <w:t>11.3.</w:t>
      </w:r>
      <w:r w:rsidRPr="00DC1EB4">
        <w:rPr>
          <w:rFonts w:asciiTheme="minorHAnsi" w:hAnsiTheme="minorHAnsi" w:cs="Calibri"/>
          <w:color w:val="auto"/>
        </w:rPr>
        <w:t xml:space="preserve"> Quando a lei não dispuser em contrário, na contagem dos prazos citados neste Edital excluir-se-á o dia do início e incluir-se-á o do vencimento, sendo que, na hipótese do prazo findar em dia </w:t>
      </w:r>
      <w:proofErr w:type="spellStart"/>
      <w:proofErr w:type="gramStart"/>
      <w:r w:rsidRPr="00DC1EB4">
        <w:rPr>
          <w:rFonts w:asciiTheme="minorHAnsi" w:hAnsiTheme="minorHAnsi" w:cs="Calibri"/>
          <w:color w:val="auto"/>
        </w:rPr>
        <w:t>não-útil</w:t>
      </w:r>
      <w:proofErr w:type="spellEnd"/>
      <w:proofErr w:type="gramEnd"/>
      <w:r w:rsidRPr="00DC1EB4">
        <w:rPr>
          <w:rFonts w:asciiTheme="minorHAnsi" w:hAnsiTheme="minorHAnsi" w:cs="Calibri"/>
          <w:color w:val="auto"/>
        </w:rPr>
        <w:t>, o vencimento deslocar-se-á, automaticamente, para o primeiro dia útil subsequente.</w:t>
      </w:r>
    </w:p>
    <w:p w:rsidR="00957AB1" w:rsidRPr="00DC1EB4" w:rsidRDefault="00957AB1" w:rsidP="00957AB1">
      <w:pPr>
        <w:pStyle w:val="Default"/>
        <w:spacing w:line="360" w:lineRule="auto"/>
        <w:jc w:val="both"/>
        <w:rPr>
          <w:rFonts w:asciiTheme="minorHAnsi" w:hAnsiTheme="minorHAnsi" w:cs="Calibri"/>
          <w:color w:val="auto"/>
        </w:rPr>
      </w:pPr>
      <w:r w:rsidRPr="00DC1EB4">
        <w:rPr>
          <w:rFonts w:asciiTheme="minorHAnsi" w:hAnsiTheme="minorHAnsi" w:cs="Calibri"/>
          <w:b/>
          <w:bCs/>
          <w:color w:val="auto"/>
        </w:rPr>
        <w:t>11.4.</w:t>
      </w:r>
      <w:r w:rsidRPr="00DC1EB4">
        <w:rPr>
          <w:rFonts w:asciiTheme="minorHAnsi" w:hAnsiTheme="minorHAnsi" w:cs="Calibri"/>
          <w:color w:val="auto"/>
        </w:rPr>
        <w:t xml:space="preserve"> Só se iniciam e vencem os prazos referidos neste Edital em dia de expediente do Município de </w:t>
      </w:r>
      <w:r w:rsidR="00366815" w:rsidRPr="00DC1EB4">
        <w:rPr>
          <w:rFonts w:asciiTheme="minorHAnsi" w:hAnsiTheme="minorHAnsi" w:cs="Calibri"/>
          <w:color w:val="auto"/>
        </w:rPr>
        <w:t>Rodeiro</w:t>
      </w:r>
      <w:r w:rsidRPr="00DC1EB4">
        <w:rPr>
          <w:rFonts w:asciiTheme="minorHAnsi" w:hAnsiTheme="minorHAnsi" w:cs="Calibri"/>
          <w:color w:val="auto"/>
        </w:rPr>
        <w:t>.</w:t>
      </w:r>
    </w:p>
    <w:p w:rsidR="00957AB1" w:rsidRPr="00DC1EB4" w:rsidRDefault="00957AB1" w:rsidP="00957AB1">
      <w:pPr>
        <w:pStyle w:val="Default"/>
        <w:spacing w:line="360" w:lineRule="auto"/>
        <w:jc w:val="both"/>
        <w:rPr>
          <w:rFonts w:asciiTheme="minorHAnsi" w:hAnsiTheme="minorHAnsi" w:cs="Calibri"/>
          <w:color w:val="auto"/>
        </w:rPr>
      </w:pPr>
      <w:r w:rsidRPr="00DC1EB4">
        <w:rPr>
          <w:rFonts w:asciiTheme="minorHAnsi" w:hAnsiTheme="minorHAnsi" w:cs="Calibri"/>
          <w:b/>
          <w:bCs/>
          <w:color w:val="auto"/>
        </w:rPr>
        <w:t>11.5.</w:t>
      </w:r>
      <w:r w:rsidRPr="00DC1EB4">
        <w:rPr>
          <w:rFonts w:asciiTheme="minorHAnsi" w:hAnsiTheme="minorHAnsi" w:cs="Calibri"/>
          <w:color w:val="auto"/>
        </w:rPr>
        <w:t xml:space="preserve"> É facultada ao Município de </w:t>
      </w:r>
      <w:r w:rsidR="00366815" w:rsidRPr="00DC1EB4">
        <w:rPr>
          <w:rFonts w:asciiTheme="minorHAnsi" w:hAnsiTheme="minorHAnsi" w:cs="Calibri"/>
          <w:color w:val="auto"/>
        </w:rPr>
        <w:t>Rodeiro</w:t>
      </w:r>
      <w:r w:rsidRPr="00DC1EB4">
        <w:rPr>
          <w:rFonts w:asciiTheme="minorHAnsi" w:hAnsiTheme="minorHAnsi" w:cs="Calibri"/>
          <w:color w:val="auto"/>
        </w:rPr>
        <w:t xml:space="preserve"> a promoção de diligência, destinada a esclarecer ou complementar a instrução do processo, vedada a inclusão posterior de documento ou informação que deveria constar no ato da sessão pública.</w:t>
      </w:r>
    </w:p>
    <w:p w:rsidR="001B5D43" w:rsidRPr="00DC1EB4" w:rsidRDefault="00957AB1" w:rsidP="00957AB1">
      <w:pPr>
        <w:spacing w:line="360" w:lineRule="auto"/>
        <w:jc w:val="both"/>
        <w:rPr>
          <w:rFonts w:cs="Calibri"/>
          <w:b/>
          <w:bCs/>
        </w:rPr>
      </w:pPr>
      <w:r w:rsidRPr="00DC1EB4">
        <w:rPr>
          <w:rFonts w:cs="Calibri"/>
          <w:b/>
          <w:bCs/>
        </w:rPr>
        <w:t>11.6.</w:t>
      </w:r>
      <w:r w:rsidR="001B5D43" w:rsidRPr="00DC1EB4">
        <w:rPr>
          <w:rFonts w:eastAsia="Batang" w:cs="Calibri"/>
        </w:rPr>
        <w:t xml:space="preserve"> A Contratação na forma sugerida</w:t>
      </w:r>
      <w:r w:rsidR="00D31487" w:rsidRPr="00DC1EB4">
        <w:rPr>
          <w:rFonts w:eastAsia="Batang" w:cs="Calibri"/>
        </w:rPr>
        <w:t xml:space="preserve"> se faz</w:t>
      </w:r>
      <w:r w:rsidR="001B5D43" w:rsidRPr="00DC1EB4">
        <w:rPr>
          <w:rFonts w:eastAsia="Batang" w:cs="Calibri"/>
        </w:rPr>
        <w:t xml:space="preserve"> necessária, </w:t>
      </w:r>
      <w:r w:rsidR="00D31487">
        <w:rPr>
          <w:rFonts w:eastAsia="Batang" w:cs="Calibri"/>
        </w:rPr>
        <w:t>tendo em vista que desta forma o Município terá vários credenciados a sua disposição adequando assim a prestação dos serviços</w:t>
      </w:r>
      <w:r w:rsidR="001B5D43" w:rsidRPr="00DC1EB4">
        <w:rPr>
          <w:rFonts w:eastAsia="Batang" w:cs="Calibri"/>
        </w:rPr>
        <w:t>, sendo de exclusiva responsabilidade</w:t>
      </w:r>
      <w:r w:rsidR="00D31487">
        <w:rPr>
          <w:rFonts w:eastAsia="Batang" w:cs="Calibri"/>
        </w:rPr>
        <w:t xml:space="preserve"> do contratado</w:t>
      </w:r>
      <w:r w:rsidR="001B5D43" w:rsidRPr="00DC1EB4">
        <w:rPr>
          <w:rFonts w:eastAsia="Batang" w:cs="Calibri"/>
        </w:rPr>
        <w:t xml:space="preserve"> as despesas com transporte, alimentação e quaisquer outros encargos que forem devidos, referentes à prestação dos serviços.</w:t>
      </w:r>
    </w:p>
    <w:p w:rsidR="00957AB1" w:rsidRPr="00DC1EB4" w:rsidRDefault="00957AB1" w:rsidP="00957AB1">
      <w:pPr>
        <w:spacing w:line="360" w:lineRule="auto"/>
        <w:jc w:val="both"/>
        <w:rPr>
          <w:rFonts w:cs="Calibri"/>
        </w:rPr>
      </w:pPr>
      <w:r w:rsidRPr="00DC1EB4">
        <w:rPr>
          <w:rFonts w:cs="Calibri"/>
        </w:rPr>
        <w:t xml:space="preserve"> </w:t>
      </w:r>
      <w:r w:rsidR="001B5D43" w:rsidRPr="00DC1EB4">
        <w:rPr>
          <w:rFonts w:cs="Calibri"/>
          <w:b/>
        </w:rPr>
        <w:t>11.7.</w:t>
      </w:r>
      <w:r w:rsidR="00B6572B">
        <w:rPr>
          <w:rFonts w:cs="Calibri"/>
          <w:b/>
        </w:rPr>
        <w:t xml:space="preserve"> </w:t>
      </w:r>
      <w:r w:rsidRPr="00DC1EB4">
        <w:rPr>
          <w:rFonts w:cs="Calibri"/>
        </w:rPr>
        <w:t xml:space="preserve">As dúvidas quanto </w:t>
      </w:r>
      <w:r w:rsidR="00366815" w:rsidRPr="00DC1EB4">
        <w:rPr>
          <w:rFonts w:cs="Calibri"/>
        </w:rPr>
        <w:t>à</w:t>
      </w:r>
      <w:r w:rsidRPr="00DC1EB4">
        <w:rPr>
          <w:rFonts w:cs="Calibri"/>
        </w:rPr>
        <w:t xml:space="preserve"> interpretação dos termos deste edital, bem como, quaisquer outras informações, deverão ser solicitadas à Comissão Permanente de Licitação, por fone (32) </w:t>
      </w:r>
      <w:r w:rsidR="00366815" w:rsidRPr="00DC1EB4">
        <w:rPr>
          <w:rFonts w:cs="Calibri"/>
        </w:rPr>
        <w:t>3577-1173</w:t>
      </w:r>
      <w:r w:rsidR="0006391E" w:rsidRPr="00DC1EB4">
        <w:rPr>
          <w:rFonts w:cs="Calibri"/>
        </w:rPr>
        <w:t xml:space="preserve"> ou </w:t>
      </w:r>
      <w:r w:rsidR="006A2CB8">
        <w:rPr>
          <w:rFonts w:cs="Calibri"/>
        </w:rPr>
        <w:t xml:space="preserve">no Departamento de </w:t>
      </w:r>
      <w:r w:rsidR="0006391E" w:rsidRPr="00DC1EB4">
        <w:rPr>
          <w:rFonts w:cs="Calibri"/>
        </w:rPr>
        <w:t>Licitações – Praça São Sebastião, 215, Centro</w:t>
      </w:r>
      <w:r w:rsidR="006A2CB8">
        <w:rPr>
          <w:rFonts w:cs="Calibri"/>
        </w:rPr>
        <w:t>. Rodeiro - MG</w:t>
      </w:r>
      <w:r w:rsidRPr="00DC1EB4">
        <w:rPr>
          <w:rFonts w:cs="Calibri"/>
        </w:rPr>
        <w:t xml:space="preserve">, em um prazo máximo de 02(dois) dias úteis, antes da data prevista para a entrega dos documentos. </w:t>
      </w:r>
    </w:p>
    <w:p w:rsidR="00957AB1" w:rsidRPr="00DC1EB4" w:rsidRDefault="001B5D43" w:rsidP="00957AB1">
      <w:pPr>
        <w:spacing w:line="360" w:lineRule="auto"/>
        <w:jc w:val="both"/>
        <w:rPr>
          <w:rFonts w:cs="Calibri"/>
        </w:rPr>
      </w:pPr>
      <w:r w:rsidRPr="00DC1EB4">
        <w:rPr>
          <w:rFonts w:cs="Calibri"/>
          <w:b/>
          <w:bCs/>
        </w:rPr>
        <w:t>11.8</w:t>
      </w:r>
      <w:r w:rsidR="00957AB1" w:rsidRPr="00DC1EB4">
        <w:rPr>
          <w:rFonts w:cs="Calibri"/>
          <w:b/>
          <w:bCs/>
        </w:rPr>
        <w:t>.</w:t>
      </w:r>
      <w:r w:rsidR="00957AB1" w:rsidRPr="00DC1EB4">
        <w:rPr>
          <w:rFonts w:cs="Calibri"/>
        </w:rPr>
        <w:t xml:space="preserve"> Passam a fazer parte deste edital todos os seus anexos.</w:t>
      </w:r>
    </w:p>
    <w:p w:rsidR="00957AB1" w:rsidRPr="00DC1EB4" w:rsidRDefault="001B5D43" w:rsidP="00957AB1">
      <w:pPr>
        <w:pStyle w:val="Corpodetexto"/>
        <w:spacing w:line="360" w:lineRule="auto"/>
        <w:rPr>
          <w:rFonts w:cs="Calibri"/>
        </w:rPr>
      </w:pPr>
      <w:r w:rsidRPr="00DC1EB4">
        <w:rPr>
          <w:rFonts w:cs="Calibri"/>
          <w:b/>
          <w:bCs/>
        </w:rPr>
        <w:lastRenderedPageBreak/>
        <w:t>11.9</w:t>
      </w:r>
      <w:r w:rsidR="00957AB1" w:rsidRPr="00DC1EB4">
        <w:rPr>
          <w:rFonts w:cs="Calibri"/>
          <w:b/>
          <w:bCs/>
        </w:rPr>
        <w:t xml:space="preserve">. </w:t>
      </w:r>
      <w:r w:rsidR="00957AB1" w:rsidRPr="00DC1EB4">
        <w:rPr>
          <w:rFonts w:cs="Calibri"/>
        </w:rPr>
        <w:t xml:space="preserve">Fica eleito o Foro da Comarca de </w:t>
      </w:r>
      <w:proofErr w:type="spellStart"/>
      <w:r w:rsidR="00957AB1" w:rsidRPr="00DC1EB4">
        <w:rPr>
          <w:rFonts w:cs="Calibri"/>
        </w:rPr>
        <w:t>Ubá-MG</w:t>
      </w:r>
      <w:proofErr w:type="spellEnd"/>
      <w:r w:rsidR="00957AB1" w:rsidRPr="00DC1EB4">
        <w:rPr>
          <w:rFonts w:cs="Calibri"/>
        </w:rPr>
        <w:t xml:space="preserve">, para dirimir as questões decorrentes da presente licitação, inclusive quanto </w:t>
      </w:r>
      <w:proofErr w:type="gramStart"/>
      <w:r w:rsidR="00957AB1" w:rsidRPr="00DC1EB4">
        <w:rPr>
          <w:rFonts w:cs="Calibri"/>
        </w:rPr>
        <w:t>a</w:t>
      </w:r>
      <w:proofErr w:type="gramEnd"/>
      <w:r w:rsidR="00957AB1" w:rsidRPr="00DC1EB4">
        <w:rPr>
          <w:rFonts w:cs="Calibri"/>
        </w:rPr>
        <w:t xml:space="preserve"> execução do contrato que vier a ser celebrado</w:t>
      </w:r>
      <w:r w:rsidR="00366815" w:rsidRPr="00DC1EB4">
        <w:rPr>
          <w:rFonts w:cs="Calibri"/>
        </w:rPr>
        <w:t>.</w:t>
      </w:r>
      <w:r w:rsidR="00957AB1" w:rsidRPr="00DC1EB4">
        <w:rPr>
          <w:rFonts w:cs="Calibri"/>
        </w:rPr>
        <w:t xml:space="preserve">  </w:t>
      </w:r>
    </w:p>
    <w:p w:rsidR="00957AB1" w:rsidRPr="00DC1EB4" w:rsidRDefault="001B5D43" w:rsidP="00957AB1">
      <w:pPr>
        <w:spacing w:line="360" w:lineRule="auto"/>
        <w:jc w:val="both"/>
        <w:rPr>
          <w:rFonts w:cs="Calibri"/>
        </w:rPr>
      </w:pPr>
      <w:r w:rsidRPr="00DC1EB4">
        <w:rPr>
          <w:rFonts w:cs="Calibri"/>
          <w:b/>
          <w:bCs/>
        </w:rPr>
        <w:t>11.10</w:t>
      </w:r>
      <w:r w:rsidR="00957AB1" w:rsidRPr="00DC1EB4">
        <w:rPr>
          <w:rFonts w:cs="Calibri"/>
          <w:b/>
          <w:bCs/>
        </w:rPr>
        <w:t>.</w:t>
      </w:r>
      <w:r w:rsidR="00957AB1" w:rsidRPr="00DC1EB4">
        <w:rPr>
          <w:rFonts w:cs="Calibri"/>
        </w:rPr>
        <w:t xml:space="preserve"> Outras informações e edital completo à disposição dos interessados na Divisão de Compras e Licitações - Praça São </w:t>
      </w:r>
      <w:r w:rsidR="00366815" w:rsidRPr="00DC1EB4">
        <w:rPr>
          <w:rFonts w:cs="Calibri"/>
        </w:rPr>
        <w:t>Sebastião</w:t>
      </w:r>
      <w:r w:rsidR="00957AB1" w:rsidRPr="00DC1EB4">
        <w:rPr>
          <w:rFonts w:cs="Calibri"/>
        </w:rPr>
        <w:t>, 2</w:t>
      </w:r>
      <w:r w:rsidR="00366815" w:rsidRPr="00DC1EB4">
        <w:rPr>
          <w:rFonts w:cs="Calibri"/>
        </w:rPr>
        <w:t>15</w:t>
      </w:r>
      <w:r w:rsidR="00957AB1" w:rsidRPr="00DC1EB4">
        <w:rPr>
          <w:rFonts w:cs="Calibri"/>
        </w:rPr>
        <w:t>, Centro, CEP 36.5</w:t>
      </w:r>
      <w:r w:rsidR="00366815" w:rsidRPr="00DC1EB4">
        <w:rPr>
          <w:rFonts w:cs="Calibri"/>
        </w:rPr>
        <w:t>1</w:t>
      </w:r>
      <w:r w:rsidR="00957AB1" w:rsidRPr="00DC1EB4">
        <w:rPr>
          <w:rFonts w:cs="Calibri"/>
        </w:rPr>
        <w:t>0-000</w:t>
      </w:r>
      <w:r w:rsidR="00366815" w:rsidRPr="00DC1EB4">
        <w:rPr>
          <w:rFonts w:cs="Calibri"/>
        </w:rPr>
        <w:t>.</w:t>
      </w:r>
      <w:r w:rsidR="00957AB1" w:rsidRPr="00DC1EB4">
        <w:rPr>
          <w:rFonts w:cs="Calibri"/>
        </w:rPr>
        <w:t xml:space="preserve"> </w:t>
      </w:r>
    </w:p>
    <w:p w:rsidR="00957AB1" w:rsidRPr="00DC1EB4" w:rsidRDefault="00957AB1" w:rsidP="00957AB1">
      <w:pPr>
        <w:spacing w:line="360" w:lineRule="auto"/>
        <w:jc w:val="both"/>
        <w:rPr>
          <w:rFonts w:cs="Calibri"/>
        </w:rPr>
      </w:pPr>
      <w:r w:rsidRPr="00DC1EB4">
        <w:rPr>
          <w:rFonts w:cs="Calibri"/>
          <w:b/>
          <w:bCs/>
        </w:rPr>
        <w:t>11.1</w:t>
      </w:r>
      <w:r w:rsidR="001B5D43" w:rsidRPr="00DC1EB4">
        <w:rPr>
          <w:rFonts w:cs="Calibri"/>
          <w:b/>
          <w:bCs/>
        </w:rPr>
        <w:t>1</w:t>
      </w:r>
      <w:r w:rsidRPr="00DC1EB4">
        <w:rPr>
          <w:rFonts w:cs="Calibri"/>
        </w:rPr>
        <w:t>. Para dirimir as questões oriundas deste Edital, será competente o Foro da Comarca de Ubá, com renúncia de qualquer outro, por mais especial que seja.</w:t>
      </w:r>
    </w:p>
    <w:p w:rsidR="00957AB1" w:rsidRPr="00DC1EB4" w:rsidRDefault="0006391E" w:rsidP="00957AB1">
      <w:pPr>
        <w:autoSpaceDE w:val="0"/>
        <w:spacing w:line="360" w:lineRule="auto"/>
        <w:jc w:val="center"/>
        <w:rPr>
          <w:rFonts w:cs="Calibri"/>
        </w:rPr>
      </w:pPr>
      <w:r w:rsidRPr="0052012C">
        <w:rPr>
          <w:rFonts w:cs="Calibri"/>
        </w:rPr>
        <w:t>Rodeiro</w:t>
      </w:r>
      <w:r w:rsidR="00957AB1" w:rsidRPr="0052012C">
        <w:rPr>
          <w:rFonts w:cs="Calibri"/>
        </w:rPr>
        <w:t xml:space="preserve">, </w:t>
      </w:r>
      <w:r w:rsidR="0052012C" w:rsidRPr="0052012C">
        <w:rPr>
          <w:rFonts w:cs="Calibri"/>
        </w:rPr>
        <w:t>29</w:t>
      </w:r>
      <w:r w:rsidR="00DC1EB4" w:rsidRPr="0052012C">
        <w:rPr>
          <w:rFonts w:cs="Calibri"/>
        </w:rPr>
        <w:t xml:space="preserve"> de </w:t>
      </w:r>
      <w:r w:rsidR="00383FE9" w:rsidRPr="0052012C">
        <w:rPr>
          <w:rFonts w:cs="Calibri"/>
        </w:rPr>
        <w:t>Janeiro</w:t>
      </w:r>
      <w:r w:rsidR="00BB1C2F" w:rsidRPr="0052012C">
        <w:rPr>
          <w:rFonts w:cs="Calibri"/>
        </w:rPr>
        <w:t xml:space="preserve"> de </w:t>
      </w:r>
      <w:r w:rsidR="00DC30DA" w:rsidRPr="0052012C">
        <w:rPr>
          <w:rFonts w:cs="Calibri"/>
        </w:rPr>
        <w:t>2018</w:t>
      </w:r>
      <w:r w:rsidR="00DC1EB4" w:rsidRPr="0052012C">
        <w:rPr>
          <w:rFonts w:cs="Calibri"/>
        </w:rPr>
        <w:t>.</w:t>
      </w:r>
    </w:p>
    <w:p w:rsidR="00957AB1" w:rsidRPr="00DC1EB4" w:rsidRDefault="00957AB1" w:rsidP="00957AB1">
      <w:pPr>
        <w:autoSpaceDE w:val="0"/>
        <w:spacing w:line="360" w:lineRule="auto"/>
        <w:jc w:val="center"/>
        <w:rPr>
          <w:rFonts w:cs="Calibri"/>
        </w:rPr>
      </w:pPr>
    </w:p>
    <w:p w:rsidR="00957AB1" w:rsidRPr="00DC1EB4" w:rsidRDefault="00267FB8" w:rsidP="00957AB1">
      <w:pPr>
        <w:autoSpaceDE w:val="0"/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Fernanda de </w:t>
      </w:r>
      <w:proofErr w:type="spellStart"/>
      <w:r>
        <w:rPr>
          <w:rFonts w:cs="Calibri"/>
          <w:b/>
          <w:bCs/>
        </w:rPr>
        <w:t>Alcantara</w:t>
      </w:r>
      <w:proofErr w:type="spellEnd"/>
      <w:r>
        <w:rPr>
          <w:rFonts w:cs="Calibri"/>
          <w:b/>
          <w:bCs/>
        </w:rPr>
        <w:t xml:space="preserve"> Chagas</w:t>
      </w:r>
    </w:p>
    <w:p w:rsidR="00957AB1" w:rsidRPr="00DC1EB4" w:rsidRDefault="00957AB1" w:rsidP="00957AB1">
      <w:pPr>
        <w:autoSpaceDE w:val="0"/>
        <w:spacing w:line="360" w:lineRule="auto"/>
        <w:jc w:val="center"/>
        <w:rPr>
          <w:rFonts w:cs="Calibri"/>
        </w:rPr>
      </w:pPr>
      <w:r w:rsidRPr="00DC1EB4">
        <w:rPr>
          <w:rFonts w:cs="Calibri"/>
        </w:rPr>
        <w:t>Presidente da Comissão Permanente de Licitação</w:t>
      </w:r>
    </w:p>
    <w:p w:rsidR="00267FB8" w:rsidRDefault="00267FB8" w:rsidP="00957AB1">
      <w:pPr>
        <w:spacing w:line="360" w:lineRule="auto"/>
        <w:jc w:val="center"/>
        <w:rPr>
          <w:rFonts w:cs="Calibri"/>
          <w:b/>
          <w:u w:val="single"/>
        </w:rPr>
      </w:pPr>
    </w:p>
    <w:p w:rsidR="00267FB8" w:rsidRDefault="00267FB8" w:rsidP="00957AB1">
      <w:pPr>
        <w:spacing w:line="360" w:lineRule="auto"/>
        <w:jc w:val="center"/>
        <w:rPr>
          <w:rFonts w:cs="Calibri"/>
          <w:b/>
          <w:u w:val="single"/>
        </w:rPr>
      </w:pPr>
    </w:p>
    <w:p w:rsidR="00AA41E3" w:rsidRDefault="00AA41E3" w:rsidP="00957AB1">
      <w:pPr>
        <w:spacing w:line="360" w:lineRule="auto"/>
        <w:jc w:val="center"/>
        <w:rPr>
          <w:rFonts w:cs="Calibri"/>
          <w:b/>
          <w:u w:val="single"/>
        </w:rPr>
      </w:pPr>
    </w:p>
    <w:p w:rsidR="00AA41E3" w:rsidRDefault="00AA41E3" w:rsidP="00957AB1">
      <w:pPr>
        <w:spacing w:line="360" w:lineRule="auto"/>
        <w:jc w:val="center"/>
        <w:rPr>
          <w:rFonts w:cs="Calibri"/>
          <w:b/>
          <w:u w:val="single"/>
        </w:rPr>
      </w:pPr>
    </w:p>
    <w:p w:rsidR="00AA41E3" w:rsidRDefault="00AA41E3" w:rsidP="00957AB1">
      <w:pPr>
        <w:spacing w:line="360" w:lineRule="auto"/>
        <w:jc w:val="center"/>
        <w:rPr>
          <w:rFonts w:cs="Calibri"/>
          <w:b/>
          <w:u w:val="single"/>
        </w:rPr>
      </w:pPr>
    </w:p>
    <w:p w:rsidR="00AA41E3" w:rsidRDefault="00AA41E3" w:rsidP="00957AB1">
      <w:pPr>
        <w:spacing w:line="360" w:lineRule="auto"/>
        <w:jc w:val="center"/>
        <w:rPr>
          <w:rFonts w:cs="Calibri"/>
          <w:b/>
          <w:u w:val="single"/>
        </w:rPr>
      </w:pPr>
    </w:p>
    <w:p w:rsidR="00AA41E3" w:rsidRDefault="00AA41E3" w:rsidP="00957AB1">
      <w:pPr>
        <w:spacing w:line="360" w:lineRule="auto"/>
        <w:jc w:val="center"/>
        <w:rPr>
          <w:rFonts w:cs="Calibri"/>
          <w:b/>
          <w:u w:val="single"/>
        </w:rPr>
      </w:pPr>
    </w:p>
    <w:p w:rsidR="00AA41E3" w:rsidRDefault="00AA41E3" w:rsidP="00957AB1">
      <w:pPr>
        <w:spacing w:line="360" w:lineRule="auto"/>
        <w:jc w:val="center"/>
        <w:rPr>
          <w:rFonts w:cs="Calibri"/>
          <w:b/>
          <w:u w:val="single"/>
        </w:rPr>
      </w:pPr>
    </w:p>
    <w:p w:rsidR="00AA41E3" w:rsidRDefault="00AA41E3" w:rsidP="00957AB1">
      <w:pPr>
        <w:spacing w:line="360" w:lineRule="auto"/>
        <w:jc w:val="center"/>
        <w:rPr>
          <w:rFonts w:cs="Calibri"/>
          <w:b/>
          <w:u w:val="single"/>
        </w:rPr>
      </w:pPr>
    </w:p>
    <w:p w:rsidR="00AA41E3" w:rsidRDefault="00AA41E3" w:rsidP="00957AB1">
      <w:pPr>
        <w:spacing w:line="360" w:lineRule="auto"/>
        <w:jc w:val="center"/>
        <w:rPr>
          <w:rFonts w:cs="Calibri"/>
          <w:b/>
          <w:u w:val="single"/>
        </w:rPr>
      </w:pPr>
    </w:p>
    <w:p w:rsidR="00AA41E3" w:rsidRDefault="00AA41E3" w:rsidP="00957AB1">
      <w:pPr>
        <w:spacing w:line="360" w:lineRule="auto"/>
        <w:jc w:val="center"/>
        <w:rPr>
          <w:rFonts w:cs="Calibri"/>
          <w:b/>
          <w:u w:val="single"/>
        </w:rPr>
      </w:pPr>
    </w:p>
    <w:p w:rsidR="00AA41E3" w:rsidRDefault="00AA41E3" w:rsidP="00957AB1">
      <w:pPr>
        <w:spacing w:line="360" w:lineRule="auto"/>
        <w:jc w:val="center"/>
        <w:rPr>
          <w:rFonts w:cs="Calibri"/>
          <w:b/>
          <w:u w:val="single"/>
        </w:rPr>
      </w:pPr>
    </w:p>
    <w:p w:rsidR="00AA41E3" w:rsidRDefault="00AA41E3" w:rsidP="00957AB1">
      <w:pPr>
        <w:spacing w:line="360" w:lineRule="auto"/>
        <w:jc w:val="center"/>
        <w:rPr>
          <w:rFonts w:cs="Calibri"/>
          <w:b/>
          <w:u w:val="single"/>
        </w:rPr>
      </w:pPr>
    </w:p>
    <w:p w:rsidR="00AA41E3" w:rsidRDefault="00AA41E3" w:rsidP="00957AB1">
      <w:pPr>
        <w:spacing w:line="360" w:lineRule="auto"/>
        <w:jc w:val="center"/>
        <w:rPr>
          <w:rFonts w:cs="Calibri"/>
          <w:b/>
          <w:u w:val="single"/>
        </w:rPr>
      </w:pPr>
    </w:p>
    <w:p w:rsidR="00AA41E3" w:rsidRDefault="00AA41E3" w:rsidP="00957AB1">
      <w:pPr>
        <w:spacing w:line="360" w:lineRule="auto"/>
        <w:jc w:val="center"/>
        <w:rPr>
          <w:rFonts w:cs="Calibri"/>
          <w:b/>
          <w:u w:val="single"/>
        </w:rPr>
      </w:pPr>
    </w:p>
    <w:p w:rsidR="00AA41E3" w:rsidRDefault="00AA41E3" w:rsidP="00957AB1">
      <w:pPr>
        <w:spacing w:line="360" w:lineRule="auto"/>
        <w:jc w:val="center"/>
        <w:rPr>
          <w:rFonts w:cs="Calibri"/>
          <w:b/>
          <w:u w:val="single"/>
        </w:rPr>
      </w:pPr>
    </w:p>
    <w:p w:rsidR="00AA41E3" w:rsidRDefault="00AA41E3" w:rsidP="00957AB1">
      <w:pPr>
        <w:spacing w:line="360" w:lineRule="auto"/>
        <w:jc w:val="center"/>
        <w:rPr>
          <w:rFonts w:cs="Calibri"/>
          <w:b/>
          <w:u w:val="single"/>
        </w:rPr>
      </w:pPr>
    </w:p>
    <w:p w:rsidR="00AA41E3" w:rsidRDefault="00AA41E3" w:rsidP="00957AB1">
      <w:pPr>
        <w:spacing w:line="360" w:lineRule="auto"/>
        <w:jc w:val="center"/>
        <w:rPr>
          <w:rFonts w:cs="Calibri"/>
          <w:b/>
          <w:u w:val="single"/>
        </w:rPr>
      </w:pPr>
    </w:p>
    <w:p w:rsidR="00AA41E3" w:rsidRDefault="00AA41E3" w:rsidP="00957AB1">
      <w:pPr>
        <w:spacing w:line="360" w:lineRule="auto"/>
        <w:jc w:val="center"/>
        <w:rPr>
          <w:rFonts w:cs="Calibri"/>
          <w:b/>
          <w:u w:val="single"/>
        </w:rPr>
      </w:pPr>
    </w:p>
    <w:p w:rsidR="00957AB1" w:rsidRPr="00DC1EB4" w:rsidRDefault="00957AB1" w:rsidP="00957AB1">
      <w:pPr>
        <w:spacing w:line="360" w:lineRule="auto"/>
        <w:jc w:val="center"/>
        <w:rPr>
          <w:rFonts w:cs="Calibri"/>
          <w:b/>
          <w:u w:val="single"/>
        </w:rPr>
      </w:pPr>
      <w:r w:rsidRPr="00DC1EB4">
        <w:rPr>
          <w:rFonts w:cs="Calibri"/>
          <w:b/>
          <w:u w:val="single"/>
        </w:rPr>
        <w:lastRenderedPageBreak/>
        <w:t>ANEXO I</w:t>
      </w:r>
    </w:p>
    <w:p w:rsidR="00957AB1" w:rsidRPr="00DC1EB4" w:rsidRDefault="00957AB1" w:rsidP="00957AB1">
      <w:pPr>
        <w:jc w:val="center"/>
        <w:rPr>
          <w:rFonts w:cs="Calibri"/>
        </w:rPr>
      </w:pPr>
    </w:p>
    <w:p w:rsidR="00957AB1" w:rsidRPr="00DC1EB4" w:rsidRDefault="00957AB1" w:rsidP="00957AB1">
      <w:pPr>
        <w:jc w:val="center"/>
        <w:rPr>
          <w:rFonts w:cs="Calibri"/>
          <w:b/>
        </w:rPr>
      </w:pPr>
      <w:r w:rsidRPr="00DC1EB4">
        <w:rPr>
          <w:rFonts w:cs="Calibri"/>
          <w:b/>
        </w:rPr>
        <w:t>MODELO PARA REQUERIMENTO DE CREDENCIAMENTO</w:t>
      </w:r>
    </w:p>
    <w:p w:rsidR="00957AB1" w:rsidRPr="00DC1EB4" w:rsidRDefault="00957AB1" w:rsidP="00957AB1">
      <w:pPr>
        <w:jc w:val="center"/>
        <w:rPr>
          <w:rFonts w:cs="Calibri"/>
          <w:b/>
        </w:rPr>
      </w:pPr>
    </w:p>
    <w:p w:rsidR="00957AB1" w:rsidRPr="00DC1EB4" w:rsidRDefault="00957AB1" w:rsidP="00957AB1">
      <w:pPr>
        <w:jc w:val="center"/>
        <w:rPr>
          <w:rFonts w:cs="Calibri"/>
          <w:b/>
        </w:rPr>
      </w:pPr>
    </w:p>
    <w:p w:rsidR="00957AB1" w:rsidRPr="00DC1EB4" w:rsidRDefault="00957AB1" w:rsidP="00957AB1">
      <w:pPr>
        <w:spacing w:line="360" w:lineRule="auto"/>
        <w:rPr>
          <w:rFonts w:cs="Calibri"/>
        </w:rPr>
      </w:pPr>
      <w:r w:rsidRPr="00DC1EB4">
        <w:rPr>
          <w:rFonts w:cs="Calibri"/>
        </w:rPr>
        <w:t>À</w:t>
      </w:r>
    </w:p>
    <w:p w:rsidR="00957AB1" w:rsidRPr="00DC1EB4" w:rsidRDefault="00957AB1" w:rsidP="00957AB1">
      <w:pPr>
        <w:spacing w:line="360" w:lineRule="auto"/>
        <w:rPr>
          <w:rFonts w:cs="Calibri"/>
        </w:rPr>
      </w:pPr>
      <w:r w:rsidRPr="00DC1EB4">
        <w:rPr>
          <w:rFonts w:cs="Calibri"/>
        </w:rPr>
        <w:t xml:space="preserve">Prefeitura Municipal de </w:t>
      </w:r>
      <w:r w:rsidR="00E64A97" w:rsidRPr="00DC1EB4">
        <w:rPr>
          <w:rFonts w:cs="Calibri"/>
        </w:rPr>
        <w:t>Rodeiro</w:t>
      </w:r>
    </w:p>
    <w:p w:rsidR="00957AB1" w:rsidRPr="00DC1EB4" w:rsidRDefault="00957AB1" w:rsidP="00957AB1">
      <w:pPr>
        <w:spacing w:line="360" w:lineRule="auto"/>
        <w:rPr>
          <w:rFonts w:cs="Calibri"/>
        </w:rPr>
      </w:pPr>
    </w:p>
    <w:p w:rsidR="00957AB1" w:rsidRPr="00DC1EB4" w:rsidRDefault="00957AB1" w:rsidP="007379B0">
      <w:pPr>
        <w:spacing w:line="360" w:lineRule="auto"/>
        <w:jc w:val="both"/>
        <w:rPr>
          <w:rFonts w:cs="Calibri"/>
        </w:rPr>
      </w:pPr>
      <w:r w:rsidRPr="00DC1EB4">
        <w:rPr>
          <w:rFonts w:cs="Calibri"/>
        </w:rPr>
        <w:t>_____________________________________________</w:t>
      </w:r>
      <w:proofErr w:type="gramStart"/>
      <w:r w:rsidRPr="00DC1EB4">
        <w:rPr>
          <w:rFonts w:cs="Calibri"/>
        </w:rPr>
        <w:t>(</w:t>
      </w:r>
      <w:proofErr w:type="gramEnd"/>
      <w:r w:rsidRPr="00DC1EB4">
        <w:rPr>
          <w:rFonts w:cs="Calibri"/>
        </w:rPr>
        <w:t>Pessoa Física), estabelecido(a) à Rua/Av</w:t>
      </w:r>
      <w:r w:rsidR="0006391E" w:rsidRPr="00DC1EB4">
        <w:rPr>
          <w:rFonts w:cs="Calibri"/>
        </w:rPr>
        <w:t>.</w:t>
      </w:r>
      <w:r w:rsidRPr="00DC1EB4">
        <w:rPr>
          <w:rFonts w:cs="Calibri"/>
        </w:rPr>
        <w:t xml:space="preserve"> _______________________________________________ n.º ____, bairro _______________, na cidade de _____________, inscrita no(CPF) sob o n.º ___________________________, vem requerer nos termos do edital para credenciamento de </w:t>
      </w:r>
      <w:r w:rsidR="00E64A97" w:rsidRPr="00DC1EB4">
        <w:rPr>
          <w:rFonts w:cs="Calibri"/>
        </w:rPr>
        <w:t xml:space="preserve">prestação </w:t>
      </w:r>
      <w:r w:rsidR="00E64A97" w:rsidRPr="003F0F87">
        <w:rPr>
          <w:rFonts w:cs="Calibri"/>
        </w:rPr>
        <w:t xml:space="preserve">de serviço de </w:t>
      </w:r>
      <w:proofErr w:type="spellStart"/>
      <w:r w:rsidR="008A7772">
        <w:rPr>
          <w:rFonts w:cs="Calibri"/>
        </w:rPr>
        <w:t>roçagem</w:t>
      </w:r>
      <w:proofErr w:type="spellEnd"/>
      <w:r w:rsidR="00AC77CF" w:rsidRPr="00DC1EB4">
        <w:rPr>
          <w:rFonts w:cs="Calibri"/>
        </w:rPr>
        <w:t>, covas para plantio de árvores</w:t>
      </w:r>
      <w:r w:rsidR="00AC77CF">
        <w:rPr>
          <w:rFonts w:cs="Calibri"/>
        </w:rPr>
        <w:t>, limpeza do cemitério Municipal e limpeza de córrego</w:t>
      </w:r>
      <w:r w:rsidR="00AC77CF" w:rsidRPr="00DC1EB4">
        <w:rPr>
          <w:rFonts w:cs="Calibri"/>
        </w:rPr>
        <w:t xml:space="preserve"> na quantidade estimada </w:t>
      </w:r>
      <w:r w:rsidR="00AC77CF" w:rsidRPr="003F0F87">
        <w:rPr>
          <w:rFonts w:cs="Calibri"/>
        </w:rPr>
        <w:t xml:space="preserve">de </w:t>
      </w:r>
      <w:r w:rsidR="00AC77CF" w:rsidRPr="002A00B6">
        <w:rPr>
          <w:rFonts w:cs="Calibri"/>
        </w:rPr>
        <w:t>1</w:t>
      </w:r>
      <w:r w:rsidR="002A00B6" w:rsidRPr="002A00B6">
        <w:rPr>
          <w:rFonts w:cs="Calibri"/>
        </w:rPr>
        <w:t>520</w:t>
      </w:r>
      <w:r w:rsidR="00AC77CF" w:rsidRPr="002A00B6">
        <w:rPr>
          <w:rFonts w:cs="Calibri"/>
        </w:rPr>
        <w:t xml:space="preserve"> serviços</w:t>
      </w:r>
      <w:r w:rsidR="00AC77CF" w:rsidRPr="003F0F87">
        <w:rPr>
          <w:rFonts w:cs="Calibri"/>
        </w:rPr>
        <w:t>, compreendido com a jornada diária de</w:t>
      </w:r>
      <w:r w:rsidR="00AC77CF">
        <w:rPr>
          <w:rFonts w:cs="Calibri"/>
        </w:rPr>
        <w:t xml:space="preserve"> </w:t>
      </w:r>
      <w:r w:rsidR="007379B0" w:rsidRPr="00DC1EB4">
        <w:rPr>
          <w:rFonts w:cs="Calibri"/>
        </w:rPr>
        <w:t>08</w:t>
      </w:r>
      <w:r w:rsidR="00383FE9">
        <w:rPr>
          <w:rFonts w:cs="Calibri"/>
        </w:rPr>
        <w:t xml:space="preserve"> (oito)</w:t>
      </w:r>
      <w:r w:rsidR="007379B0" w:rsidRPr="00DC1EB4">
        <w:rPr>
          <w:rFonts w:cs="Calibri"/>
        </w:rPr>
        <w:t xml:space="preserve"> horas,</w:t>
      </w:r>
      <w:r w:rsidR="008D391A" w:rsidRPr="00DC1EB4">
        <w:rPr>
          <w:rFonts w:cs="Calibri"/>
        </w:rPr>
        <w:t xml:space="preserve"> em diversas localidades</w:t>
      </w:r>
      <w:r w:rsidRPr="00DC1EB4">
        <w:rPr>
          <w:rFonts w:cs="Calibri"/>
        </w:rPr>
        <w:t xml:space="preserve">, conforme processo </w:t>
      </w:r>
      <w:r w:rsidR="00DC1EB4" w:rsidRPr="005E549F">
        <w:rPr>
          <w:rFonts w:cs="Calibri"/>
        </w:rPr>
        <w:t xml:space="preserve">licitatório </w:t>
      </w:r>
      <w:r w:rsidRPr="005E549F">
        <w:rPr>
          <w:rFonts w:cs="Calibri"/>
        </w:rPr>
        <w:t xml:space="preserve">nº. </w:t>
      </w:r>
      <w:r w:rsidR="006049B6" w:rsidRPr="005E549F">
        <w:rPr>
          <w:rFonts w:cs="Calibri"/>
        </w:rPr>
        <w:t>014/2018</w:t>
      </w:r>
      <w:r w:rsidRPr="005E549F">
        <w:rPr>
          <w:rFonts w:cs="Calibri"/>
        </w:rPr>
        <w:t xml:space="preserve"> – Inexigibilidade </w:t>
      </w:r>
      <w:r w:rsidR="006049B6" w:rsidRPr="005E549F">
        <w:rPr>
          <w:rFonts w:cs="Calibri"/>
        </w:rPr>
        <w:t>006/2018</w:t>
      </w:r>
      <w:r w:rsidR="00E64A97" w:rsidRPr="005E549F">
        <w:rPr>
          <w:rFonts w:cs="Calibri"/>
        </w:rPr>
        <w:t>.</w:t>
      </w:r>
      <w:r w:rsidRPr="00DC1EB4">
        <w:rPr>
          <w:rFonts w:cs="Calibri"/>
        </w:rPr>
        <w:t xml:space="preserve"> Para tanto, manifesta a sua concordância com os termos do edital e da minuta do contrato adotado pela Prefeitura, do qual tem plena ciência, inclusive quanto aos preços oferecidos.</w:t>
      </w:r>
      <w:r w:rsidR="007B1277" w:rsidRPr="00DC1EB4">
        <w:rPr>
          <w:rFonts w:cs="Calibri"/>
        </w:rPr>
        <w:t xml:space="preserve"> </w:t>
      </w:r>
      <w:r w:rsidRPr="00DC1EB4">
        <w:rPr>
          <w:rFonts w:cs="Calibri"/>
        </w:rPr>
        <w:t xml:space="preserve">DECLARA também que se compromete a prestar seus serviços nas localidades definidas pela Secretaria Municipal de </w:t>
      </w:r>
      <w:r w:rsidR="00E64A97" w:rsidRPr="00DC1EB4">
        <w:rPr>
          <w:rFonts w:cs="Calibri"/>
        </w:rPr>
        <w:t>Serviços e Obras.</w:t>
      </w:r>
      <w:r w:rsidR="007379B0" w:rsidRPr="00DC1EB4">
        <w:rPr>
          <w:rFonts w:cs="Calibri"/>
        </w:rPr>
        <w:t xml:space="preserve"> </w:t>
      </w:r>
      <w:r w:rsidRPr="00DC1EB4">
        <w:rPr>
          <w:rFonts w:cs="Calibri"/>
          <w:bCs/>
        </w:rPr>
        <w:t>DECLARA</w:t>
      </w:r>
      <w:r w:rsidRPr="00DC1EB4">
        <w:rPr>
          <w:rFonts w:cs="Calibri"/>
        </w:rPr>
        <w:t xml:space="preserve"> saber que os serviços serão remunerados de acordo com a produção e o cumprimento de fases e o ato efetivamente praticado, na estrita conformidade com os critérios estabelecidos na licitação.</w:t>
      </w:r>
    </w:p>
    <w:p w:rsidR="00957AB1" w:rsidRPr="00DC1EB4" w:rsidRDefault="00957AB1" w:rsidP="00957AB1">
      <w:pPr>
        <w:autoSpaceDE w:val="0"/>
        <w:spacing w:line="360" w:lineRule="auto"/>
        <w:jc w:val="both"/>
        <w:rPr>
          <w:rFonts w:cs="Calibri"/>
        </w:rPr>
      </w:pPr>
    </w:p>
    <w:p w:rsidR="00957AB1" w:rsidRPr="00DC1EB4" w:rsidRDefault="00957AB1" w:rsidP="00957AB1">
      <w:pPr>
        <w:autoSpaceDE w:val="0"/>
        <w:spacing w:line="360" w:lineRule="auto"/>
        <w:jc w:val="center"/>
        <w:rPr>
          <w:rFonts w:cs="Calibri"/>
        </w:rPr>
      </w:pPr>
      <w:r w:rsidRPr="00DC1EB4">
        <w:rPr>
          <w:rFonts w:cs="Calibri"/>
        </w:rPr>
        <w:t>_____________________, _</w:t>
      </w:r>
      <w:r w:rsidR="007B1277" w:rsidRPr="00DC1EB4">
        <w:rPr>
          <w:rFonts w:cs="Calibri"/>
        </w:rPr>
        <w:t xml:space="preserve">______ de ______________ de </w:t>
      </w:r>
      <w:r w:rsidR="00FE06A3">
        <w:rPr>
          <w:rFonts w:cs="Calibri"/>
        </w:rPr>
        <w:t>201</w:t>
      </w:r>
      <w:r w:rsidR="00F64D08">
        <w:rPr>
          <w:rFonts w:cs="Calibri"/>
        </w:rPr>
        <w:t>8</w:t>
      </w:r>
      <w:r w:rsidRPr="00DC1EB4">
        <w:rPr>
          <w:rFonts w:cs="Calibri"/>
        </w:rPr>
        <w:t>.</w:t>
      </w:r>
    </w:p>
    <w:p w:rsidR="00957AB1" w:rsidRPr="00DC1EB4" w:rsidRDefault="00957AB1" w:rsidP="00957AB1">
      <w:pPr>
        <w:autoSpaceDE w:val="0"/>
        <w:spacing w:line="360" w:lineRule="auto"/>
        <w:rPr>
          <w:rFonts w:cs="Calibri"/>
        </w:rPr>
      </w:pPr>
    </w:p>
    <w:p w:rsidR="00957AB1" w:rsidRPr="00DC1EB4" w:rsidRDefault="00957AB1" w:rsidP="00957AB1">
      <w:pPr>
        <w:autoSpaceDE w:val="0"/>
        <w:spacing w:line="360" w:lineRule="auto"/>
        <w:rPr>
          <w:rFonts w:cs="Calibri"/>
        </w:rPr>
      </w:pPr>
    </w:p>
    <w:p w:rsidR="00957AB1" w:rsidRPr="00DC1EB4" w:rsidRDefault="00957AB1" w:rsidP="00957AB1">
      <w:pPr>
        <w:autoSpaceDE w:val="0"/>
        <w:spacing w:line="360" w:lineRule="auto"/>
        <w:jc w:val="center"/>
        <w:rPr>
          <w:rFonts w:cs="Calibri"/>
        </w:rPr>
      </w:pPr>
      <w:r w:rsidRPr="00DC1EB4">
        <w:rPr>
          <w:rFonts w:cs="Calibri"/>
        </w:rPr>
        <w:t>_________________________________</w:t>
      </w:r>
    </w:p>
    <w:p w:rsidR="00957AB1" w:rsidRPr="00DC1EB4" w:rsidRDefault="00957AB1" w:rsidP="00957AB1">
      <w:pPr>
        <w:autoSpaceDE w:val="0"/>
        <w:spacing w:line="360" w:lineRule="auto"/>
        <w:jc w:val="center"/>
        <w:rPr>
          <w:rFonts w:cs="Calibri"/>
        </w:rPr>
      </w:pPr>
      <w:r w:rsidRPr="00DC1EB4">
        <w:rPr>
          <w:rFonts w:cs="Calibri"/>
        </w:rPr>
        <w:t>(representante legal identificado)</w:t>
      </w:r>
    </w:p>
    <w:p w:rsidR="00957AB1" w:rsidRPr="00DC1EB4" w:rsidRDefault="00957AB1" w:rsidP="00957AB1">
      <w:pPr>
        <w:autoSpaceDE w:val="0"/>
        <w:spacing w:line="360" w:lineRule="auto"/>
        <w:rPr>
          <w:rFonts w:cs="Calibri"/>
          <w:highlight w:val="yellow"/>
        </w:rPr>
      </w:pPr>
    </w:p>
    <w:p w:rsidR="00957AB1" w:rsidRDefault="00957AB1" w:rsidP="00957AB1">
      <w:pPr>
        <w:spacing w:line="360" w:lineRule="auto"/>
        <w:rPr>
          <w:rFonts w:cs="Calibri"/>
          <w:b/>
          <w:highlight w:val="yellow"/>
        </w:rPr>
      </w:pPr>
    </w:p>
    <w:p w:rsidR="004848BD" w:rsidRPr="00DC1EB4" w:rsidRDefault="004848BD" w:rsidP="00957AB1">
      <w:pPr>
        <w:spacing w:line="360" w:lineRule="auto"/>
        <w:rPr>
          <w:rFonts w:cs="Calibri"/>
          <w:b/>
          <w:highlight w:val="yellow"/>
        </w:rPr>
      </w:pPr>
    </w:p>
    <w:p w:rsidR="00957AB1" w:rsidRPr="00DC1EB4" w:rsidRDefault="00957AB1" w:rsidP="00957AB1">
      <w:pPr>
        <w:autoSpaceDE w:val="0"/>
        <w:spacing w:line="360" w:lineRule="auto"/>
        <w:jc w:val="center"/>
        <w:rPr>
          <w:rFonts w:cs="Calibri"/>
          <w:b/>
          <w:bCs/>
        </w:rPr>
      </w:pPr>
      <w:r w:rsidRPr="00DC1EB4">
        <w:rPr>
          <w:rFonts w:cs="Calibri"/>
          <w:b/>
          <w:bCs/>
        </w:rPr>
        <w:t>ANEXO II</w:t>
      </w:r>
    </w:p>
    <w:p w:rsidR="00957AB1" w:rsidRPr="00DC1EB4" w:rsidRDefault="00957AB1" w:rsidP="00957AB1">
      <w:pPr>
        <w:autoSpaceDE w:val="0"/>
        <w:spacing w:line="360" w:lineRule="auto"/>
        <w:jc w:val="center"/>
        <w:rPr>
          <w:rFonts w:cs="Calibri"/>
          <w:b/>
          <w:bCs/>
        </w:rPr>
      </w:pPr>
      <w:r w:rsidRPr="00DC1EB4">
        <w:rPr>
          <w:rFonts w:cs="Calibri"/>
          <w:b/>
          <w:bCs/>
        </w:rPr>
        <w:t>DECLARAÇÃO DE REGULARIDADE</w:t>
      </w:r>
    </w:p>
    <w:p w:rsidR="00957AB1" w:rsidRPr="00DC1EB4" w:rsidRDefault="00957AB1" w:rsidP="00957AB1">
      <w:pPr>
        <w:autoSpaceDE w:val="0"/>
        <w:spacing w:line="360" w:lineRule="auto"/>
        <w:rPr>
          <w:rFonts w:cs="Calibri"/>
          <w:highlight w:val="yellow"/>
        </w:rPr>
      </w:pPr>
    </w:p>
    <w:p w:rsidR="00957AB1" w:rsidRPr="00DC1EB4" w:rsidRDefault="00957AB1" w:rsidP="00957AB1">
      <w:pPr>
        <w:autoSpaceDE w:val="0"/>
        <w:spacing w:line="360" w:lineRule="auto"/>
        <w:rPr>
          <w:rFonts w:cs="Calibri"/>
        </w:rPr>
      </w:pPr>
      <w:r w:rsidRPr="00DC1EB4">
        <w:rPr>
          <w:rFonts w:cs="Calibri"/>
        </w:rPr>
        <w:t>Ao</w:t>
      </w:r>
    </w:p>
    <w:p w:rsidR="00957AB1" w:rsidRPr="00DC1EB4" w:rsidRDefault="00957AB1" w:rsidP="00957AB1">
      <w:pPr>
        <w:autoSpaceDE w:val="0"/>
        <w:spacing w:line="360" w:lineRule="auto"/>
        <w:rPr>
          <w:rFonts w:cs="Calibri"/>
        </w:rPr>
      </w:pPr>
      <w:r w:rsidRPr="00DC1EB4">
        <w:rPr>
          <w:rFonts w:cs="Calibri"/>
        </w:rPr>
        <w:t xml:space="preserve">Município de </w:t>
      </w:r>
      <w:r w:rsidR="008D391A" w:rsidRPr="00DC1EB4">
        <w:rPr>
          <w:rFonts w:cs="Calibri"/>
        </w:rPr>
        <w:t>Rodeiro</w:t>
      </w:r>
      <w:r w:rsidRPr="00DC1EB4">
        <w:rPr>
          <w:rFonts w:cs="Calibri"/>
        </w:rPr>
        <w:t xml:space="preserve"> – Estado de Minas Gerais</w:t>
      </w:r>
    </w:p>
    <w:p w:rsidR="00957AB1" w:rsidRPr="00DC1EB4" w:rsidRDefault="00957AB1" w:rsidP="00957AB1">
      <w:pPr>
        <w:autoSpaceDE w:val="0"/>
        <w:spacing w:line="360" w:lineRule="auto"/>
        <w:rPr>
          <w:rFonts w:cs="Calibri"/>
        </w:rPr>
      </w:pPr>
      <w:r w:rsidRPr="00DC1EB4">
        <w:rPr>
          <w:rFonts w:cs="Calibri"/>
        </w:rPr>
        <w:t>A/C Comissão Permanente de Licitações</w:t>
      </w:r>
    </w:p>
    <w:p w:rsidR="00957AB1" w:rsidRPr="00DC1EB4" w:rsidRDefault="00957AB1" w:rsidP="00957AB1">
      <w:pPr>
        <w:autoSpaceDE w:val="0"/>
        <w:spacing w:line="360" w:lineRule="auto"/>
        <w:rPr>
          <w:rFonts w:cs="Calibri"/>
        </w:rPr>
      </w:pPr>
      <w:r w:rsidRPr="00805BCA">
        <w:rPr>
          <w:rFonts w:cs="Calibri"/>
        </w:rPr>
        <w:t>Ref.: Edital Inexigibilidade nº.</w:t>
      </w:r>
      <w:r w:rsidR="0006391E" w:rsidRPr="00805BCA">
        <w:rPr>
          <w:rFonts w:cs="Calibri"/>
        </w:rPr>
        <w:t xml:space="preserve"> </w:t>
      </w:r>
      <w:r w:rsidR="006049B6" w:rsidRPr="00805BCA">
        <w:rPr>
          <w:rFonts w:cs="Calibri"/>
        </w:rPr>
        <w:t>006/2018</w:t>
      </w:r>
    </w:p>
    <w:p w:rsidR="00DC1EB4" w:rsidRDefault="00DC1EB4" w:rsidP="00957AB1">
      <w:pPr>
        <w:autoSpaceDE w:val="0"/>
        <w:spacing w:line="360" w:lineRule="auto"/>
        <w:jc w:val="both"/>
        <w:rPr>
          <w:rFonts w:cs="Calibri"/>
        </w:rPr>
      </w:pPr>
    </w:p>
    <w:p w:rsidR="00957AB1" w:rsidRPr="00DC1EB4" w:rsidRDefault="00957AB1" w:rsidP="00957AB1">
      <w:pPr>
        <w:autoSpaceDE w:val="0"/>
        <w:spacing w:line="360" w:lineRule="auto"/>
        <w:jc w:val="both"/>
        <w:rPr>
          <w:rFonts w:cs="Calibri"/>
        </w:rPr>
      </w:pPr>
      <w:r w:rsidRPr="003F0F87">
        <w:rPr>
          <w:rFonts w:cs="Calibri"/>
        </w:rPr>
        <w:t>Credenciamento de prestação de serviços</w:t>
      </w:r>
      <w:r w:rsidR="008D391A" w:rsidRPr="003F0F87">
        <w:rPr>
          <w:rFonts w:cs="Calibri"/>
        </w:rPr>
        <w:t xml:space="preserve"> </w:t>
      </w:r>
      <w:proofErr w:type="spellStart"/>
      <w:r w:rsidR="008A7772">
        <w:rPr>
          <w:rFonts w:cs="Calibri"/>
        </w:rPr>
        <w:t>roçagem</w:t>
      </w:r>
      <w:proofErr w:type="spellEnd"/>
      <w:r w:rsidR="004848BD" w:rsidRPr="00DC1EB4">
        <w:rPr>
          <w:rFonts w:cs="Calibri"/>
        </w:rPr>
        <w:t>, covas para plantio de árvores</w:t>
      </w:r>
      <w:r w:rsidR="004848BD">
        <w:rPr>
          <w:rFonts w:cs="Calibri"/>
        </w:rPr>
        <w:t>, limpeza do cemitério Municipal e limpeza de córrego</w:t>
      </w:r>
      <w:r w:rsidR="004848BD" w:rsidRPr="00DC1EB4">
        <w:rPr>
          <w:rFonts w:cs="Calibri"/>
        </w:rPr>
        <w:t xml:space="preserve"> na quantidade estimada </w:t>
      </w:r>
      <w:r w:rsidR="004848BD" w:rsidRPr="003F0F87">
        <w:rPr>
          <w:rFonts w:cs="Calibri"/>
        </w:rPr>
        <w:t>de 1</w:t>
      </w:r>
      <w:r w:rsidR="00ED35E6">
        <w:rPr>
          <w:rFonts w:cs="Calibri"/>
        </w:rPr>
        <w:t>520</w:t>
      </w:r>
      <w:r w:rsidR="004848BD" w:rsidRPr="003F0F87">
        <w:rPr>
          <w:rFonts w:cs="Calibri"/>
        </w:rPr>
        <w:t xml:space="preserve"> serviços, compreendido com a jornada diária de </w:t>
      </w:r>
      <w:r w:rsidR="007379B0" w:rsidRPr="003F0F87">
        <w:rPr>
          <w:rFonts w:cs="Calibri"/>
        </w:rPr>
        <w:t>08 horas,</w:t>
      </w:r>
      <w:r w:rsidRPr="003F0F87">
        <w:rPr>
          <w:rFonts w:cs="Calibri"/>
        </w:rPr>
        <w:t xml:space="preserve"> em diversas </w:t>
      </w:r>
      <w:r w:rsidR="008D391A" w:rsidRPr="003F0F87">
        <w:rPr>
          <w:rFonts w:cs="Calibri"/>
        </w:rPr>
        <w:t>localidades</w:t>
      </w:r>
      <w:r w:rsidRPr="003F0F87">
        <w:rPr>
          <w:rFonts w:cs="Calibri"/>
        </w:rPr>
        <w:t>.</w:t>
      </w:r>
    </w:p>
    <w:p w:rsidR="00DC1EB4" w:rsidRDefault="00DC1EB4" w:rsidP="00957AB1">
      <w:pPr>
        <w:autoSpaceDE w:val="0"/>
        <w:spacing w:line="360" w:lineRule="auto"/>
        <w:rPr>
          <w:rFonts w:cs="Calibri"/>
        </w:rPr>
      </w:pPr>
    </w:p>
    <w:p w:rsidR="00957AB1" w:rsidRPr="00DC1EB4" w:rsidRDefault="00957AB1" w:rsidP="00957AB1">
      <w:pPr>
        <w:autoSpaceDE w:val="0"/>
        <w:spacing w:line="360" w:lineRule="auto"/>
        <w:rPr>
          <w:rFonts w:cs="Calibri"/>
        </w:rPr>
      </w:pPr>
      <w:r w:rsidRPr="00DC1EB4">
        <w:rPr>
          <w:rFonts w:cs="Calibri"/>
        </w:rPr>
        <w:t>Prezados Senhores:</w:t>
      </w:r>
    </w:p>
    <w:p w:rsidR="00957AB1" w:rsidRPr="00DC1EB4" w:rsidRDefault="00957AB1" w:rsidP="00957AB1">
      <w:pPr>
        <w:autoSpaceDE w:val="0"/>
        <w:spacing w:line="360" w:lineRule="auto"/>
        <w:rPr>
          <w:rFonts w:cs="Calibri"/>
        </w:rPr>
      </w:pPr>
    </w:p>
    <w:p w:rsidR="00ED4CA0" w:rsidRPr="00F9669A" w:rsidRDefault="00957AB1" w:rsidP="00ED4CA0">
      <w:pPr>
        <w:pStyle w:val="BodyText21"/>
        <w:snapToGrid/>
        <w:spacing w:line="360" w:lineRule="auto"/>
        <w:rPr>
          <w:rFonts w:cs="Calibri"/>
        </w:rPr>
      </w:pPr>
      <w:r w:rsidRPr="00DC1EB4">
        <w:rPr>
          <w:rFonts w:cs="Calibri"/>
        </w:rPr>
        <w:t xml:space="preserve">Eu, _____________________________________, abaixo qualificado, interessado em participar do Credenciamento em epígrafe, do Município de </w:t>
      </w:r>
      <w:r w:rsidR="003018E2" w:rsidRPr="00DC1EB4">
        <w:rPr>
          <w:rFonts w:cs="Calibri"/>
        </w:rPr>
        <w:t>Rodeiro</w:t>
      </w:r>
      <w:r w:rsidRPr="00DC1EB4">
        <w:rPr>
          <w:rFonts w:cs="Calibri"/>
        </w:rPr>
        <w:t xml:space="preserve"> </w:t>
      </w:r>
      <w:r w:rsidR="00ED4CA0" w:rsidRPr="00DC1EB4">
        <w:rPr>
          <w:rFonts w:cs="Calibri"/>
        </w:rPr>
        <w:t xml:space="preserve">abaixo qualificado, interessado em participar do Credenciamento em epígrafe, do Município de Rodeiro, </w:t>
      </w:r>
      <w:proofErr w:type="gramStart"/>
      <w:r w:rsidR="00ED4CA0" w:rsidRPr="00F9669A">
        <w:rPr>
          <w:rFonts w:cs="Calibri"/>
        </w:rPr>
        <w:t>declara</w:t>
      </w:r>
      <w:proofErr w:type="gramEnd"/>
      <w:r w:rsidR="00ED4CA0" w:rsidRPr="00F9669A">
        <w:rPr>
          <w:rFonts w:cs="Calibri"/>
        </w:rPr>
        <w:t>, sob as penas da Lei, que não há realização de trabalho noturno, perigoso ou insalubre por menores de 18 anos ou a realização de qualquer trabalho por menores de 14 anos, salvo na condição de aprendiz, na forma da Lei.</w:t>
      </w:r>
    </w:p>
    <w:p w:rsidR="00957AB1" w:rsidRPr="00DC1EB4" w:rsidRDefault="00957AB1" w:rsidP="00ED4CA0">
      <w:pPr>
        <w:pStyle w:val="BodyText21"/>
        <w:snapToGrid/>
        <w:spacing w:line="360" w:lineRule="auto"/>
        <w:rPr>
          <w:rFonts w:cs="Calibri"/>
        </w:rPr>
      </w:pPr>
    </w:p>
    <w:p w:rsidR="00957AB1" w:rsidRPr="00DC1EB4" w:rsidRDefault="00957AB1" w:rsidP="00957AB1">
      <w:pPr>
        <w:autoSpaceDE w:val="0"/>
        <w:spacing w:line="360" w:lineRule="auto"/>
        <w:rPr>
          <w:rFonts w:cs="Calibri"/>
        </w:rPr>
      </w:pPr>
      <w:r w:rsidRPr="00DC1EB4">
        <w:rPr>
          <w:rFonts w:cs="Calibri"/>
        </w:rPr>
        <w:t xml:space="preserve">_____________,___ de ____________ de </w:t>
      </w:r>
      <w:r w:rsidR="00FE06A3">
        <w:rPr>
          <w:rFonts w:cs="Calibri"/>
        </w:rPr>
        <w:t>201</w:t>
      </w:r>
      <w:r w:rsidR="004848BD">
        <w:rPr>
          <w:rFonts w:cs="Calibri"/>
        </w:rPr>
        <w:t>8</w:t>
      </w:r>
      <w:r w:rsidRPr="00DC1EB4">
        <w:rPr>
          <w:rFonts w:cs="Calibri"/>
        </w:rPr>
        <w:t>.</w:t>
      </w:r>
    </w:p>
    <w:p w:rsidR="007B1277" w:rsidRPr="00DC1EB4" w:rsidRDefault="007B1277" w:rsidP="00957AB1">
      <w:pPr>
        <w:autoSpaceDE w:val="0"/>
        <w:spacing w:line="360" w:lineRule="auto"/>
        <w:rPr>
          <w:rFonts w:cs="Calibri"/>
        </w:rPr>
      </w:pPr>
    </w:p>
    <w:p w:rsidR="00957AB1" w:rsidRPr="00DC1EB4" w:rsidRDefault="00957AB1" w:rsidP="00957AB1">
      <w:pPr>
        <w:autoSpaceDE w:val="0"/>
        <w:spacing w:line="360" w:lineRule="auto"/>
        <w:rPr>
          <w:rFonts w:cs="Calibri"/>
        </w:rPr>
      </w:pPr>
    </w:p>
    <w:p w:rsidR="00957AB1" w:rsidRPr="00DC1EB4" w:rsidRDefault="00957AB1" w:rsidP="00957AB1">
      <w:pPr>
        <w:autoSpaceDE w:val="0"/>
        <w:spacing w:line="360" w:lineRule="auto"/>
        <w:rPr>
          <w:rFonts w:cs="Calibri"/>
        </w:rPr>
      </w:pPr>
    </w:p>
    <w:p w:rsidR="00957AB1" w:rsidRPr="00DC1EB4" w:rsidRDefault="00957AB1" w:rsidP="00957AB1">
      <w:pPr>
        <w:autoSpaceDE w:val="0"/>
        <w:spacing w:line="360" w:lineRule="auto"/>
        <w:jc w:val="center"/>
        <w:rPr>
          <w:rFonts w:cs="Calibri"/>
        </w:rPr>
      </w:pPr>
      <w:r w:rsidRPr="00DC1EB4">
        <w:rPr>
          <w:rFonts w:cs="Calibri"/>
        </w:rPr>
        <w:t>________________________________________</w:t>
      </w:r>
    </w:p>
    <w:p w:rsidR="00957AB1" w:rsidRPr="00DC1EB4" w:rsidRDefault="00957AB1" w:rsidP="00957AB1">
      <w:pPr>
        <w:autoSpaceDE w:val="0"/>
        <w:spacing w:line="360" w:lineRule="auto"/>
        <w:jc w:val="center"/>
        <w:rPr>
          <w:rFonts w:cs="Calibri"/>
        </w:rPr>
      </w:pPr>
      <w:r w:rsidRPr="00DC1EB4">
        <w:rPr>
          <w:rFonts w:cs="Calibri"/>
        </w:rPr>
        <w:t>Representante legal</w:t>
      </w:r>
    </w:p>
    <w:p w:rsidR="00957AB1" w:rsidRDefault="00957AB1" w:rsidP="00957AB1">
      <w:pPr>
        <w:spacing w:line="360" w:lineRule="auto"/>
        <w:rPr>
          <w:rFonts w:cs="Calibri"/>
          <w:b/>
          <w:highlight w:val="yellow"/>
        </w:rPr>
      </w:pPr>
    </w:p>
    <w:p w:rsidR="00A10831" w:rsidRDefault="00A10831" w:rsidP="00957AB1">
      <w:pPr>
        <w:spacing w:line="360" w:lineRule="auto"/>
        <w:rPr>
          <w:rFonts w:cs="Calibri"/>
          <w:b/>
          <w:highlight w:val="yellow"/>
        </w:rPr>
      </w:pPr>
    </w:p>
    <w:p w:rsidR="00A10831" w:rsidRDefault="00A10831" w:rsidP="00957AB1">
      <w:pPr>
        <w:spacing w:line="360" w:lineRule="auto"/>
        <w:rPr>
          <w:rFonts w:cs="Calibri"/>
          <w:b/>
          <w:highlight w:val="yellow"/>
        </w:rPr>
      </w:pPr>
    </w:p>
    <w:p w:rsidR="00A10831" w:rsidRPr="00DC1EB4" w:rsidRDefault="00A10831" w:rsidP="00957AB1">
      <w:pPr>
        <w:spacing w:line="360" w:lineRule="auto"/>
        <w:rPr>
          <w:rFonts w:cs="Calibri"/>
          <w:b/>
          <w:highlight w:val="yellow"/>
        </w:rPr>
      </w:pPr>
    </w:p>
    <w:p w:rsidR="00957AB1" w:rsidRPr="00CD6CAE" w:rsidRDefault="00957AB1" w:rsidP="00CD6CAE">
      <w:pPr>
        <w:pStyle w:val="SemEspaamento"/>
        <w:jc w:val="center"/>
        <w:rPr>
          <w:b/>
        </w:rPr>
      </w:pPr>
      <w:r w:rsidRPr="00CD6CAE">
        <w:rPr>
          <w:b/>
        </w:rPr>
        <w:t>ANEXO III - MINUTA DE CONTRATO</w:t>
      </w:r>
    </w:p>
    <w:p w:rsidR="00957AB1" w:rsidRPr="00DC1EB4" w:rsidRDefault="00957AB1" w:rsidP="00EE31E1">
      <w:pPr>
        <w:pStyle w:val="SemEspaamento"/>
        <w:rPr>
          <w:iCs/>
          <w:highlight w:val="yellow"/>
        </w:rPr>
      </w:pPr>
    </w:p>
    <w:p w:rsidR="004848BD" w:rsidRDefault="004848BD" w:rsidP="00EE31E1">
      <w:pPr>
        <w:pStyle w:val="SemEspaamento"/>
        <w:rPr>
          <w:iCs/>
        </w:rPr>
      </w:pPr>
    </w:p>
    <w:p w:rsidR="004848BD" w:rsidRDefault="00BB42BD" w:rsidP="00CD6CAE">
      <w:pPr>
        <w:pStyle w:val="SemEspaamento"/>
        <w:jc w:val="both"/>
        <w:rPr>
          <w:b/>
          <w:iCs/>
        </w:rPr>
      </w:pPr>
      <w:r>
        <w:rPr>
          <w:b/>
          <w:iCs/>
        </w:rPr>
        <w:t xml:space="preserve">CONTRATO DE PRESTAÇÃO DE </w:t>
      </w:r>
      <w:r w:rsidRPr="00CD6CAE">
        <w:rPr>
          <w:b/>
          <w:iCs/>
        </w:rPr>
        <w:t xml:space="preserve">SERVIÇOS DE </w:t>
      </w:r>
      <w:r w:rsidR="008A7772">
        <w:rPr>
          <w:b/>
          <w:iCs/>
        </w:rPr>
        <w:t>ROÇAGEM</w:t>
      </w:r>
      <w:r w:rsidRPr="00CD6CAE">
        <w:rPr>
          <w:b/>
          <w:iCs/>
        </w:rPr>
        <w:t>, COVAS PARA PLANTIO DE ÁRVORES, LIMPEZA DE CÓRREGOS E LIMPEZA</w:t>
      </w:r>
      <w:r w:rsidRPr="00EE31E1">
        <w:rPr>
          <w:iCs/>
        </w:rPr>
        <w:t xml:space="preserve"> </w:t>
      </w:r>
      <w:r w:rsidRPr="00CD6CAE">
        <w:rPr>
          <w:b/>
          <w:iCs/>
        </w:rPr>
        <w:t>DO CEMITÉRIO MUNICIPAL</w:t>
      </w:r>
      <w:r>
        <w:rPr>
          <w:b/>
          <w:iCs/>
        </w:rPr>
        <w:t xml:space="preserve">, </w:t>
      </w:r>
      <w:r w:rsidR="00957AB1" w:rsidRPr="00CD6CAE">
        <w:rPr>
          <w:b/>
          <w:iCs/>
        </w:rPr>
        <w:t xml:space="preserve">QUE </w:t>
      </w:r>
      <w:r>
        <w:rPr>
          <w:b/>
          <w:iCs/>
        </w:rPr>
        <w:t xml:space="preserve">CELEBRAM O </w:t>
      </w:r>
      <w:r w:rsidR="00957AB1" w:rsidRPr="00CD6CAE">
        <w:rPr>
          <w:b/>
          <w:iCs/>
        </w:rPr>
        <w:t xml:space="preserve">MUNICÍPIO DE </w:t>
      </w:r>
      <w:r w:rsidR="003018E2" w:rsidRPr="00CD6CAE">
        <w:rPr>
          <w:b/>
          <w:iCs/>
        </w:rPr>
        <w:t>RODEIRO</w:t>
      </w:r>
      <w:r w:rsidR="00957AB1" w:rsidRPr="00CD6CAE">
        <w:rPr>
          <w:b/>
          <w:iCs/>
        </w:rPr>
        <w:t xml:space="preserve"> E ________________________________</w:t>
      </w:r>
      <w:r>
        <w:rPr>
          <w:b/>
          <w:iCs/>
        </w:rPr>
        <w:t>.</w:t>
      </w:r>
    </w:p>
    <w:p w:rsidR="00BB42BD" w:rsidRDefault="00BB42BD" w:rsidP="00BB42BD">
      <w:pPr>
        <w:pStyle w:val="SemEspaamento"/>
        <w:rPr>
          <w:iCs/>
        </w:rPr>
      </w:pPr>
    </w:p>
    <w:p w:rsidR="00BB42BD" w:rsidRDefault="00BB42BD" w:rsidP="00BB42BD">
      <w:pPr>
        <w:pStyle w:val="SemEspaamento"/>
        <w:rPr>
          <w:iCs/>
        </w:rPr>
      </w:pPr>
      <w:r>
        <w:rPr>
          <w:iCs/>
        </w:rPr>
        <w:t xml:space="preserve">PROCESSO </w:t>
      </w:r>
      <w:r w:rsidRPr="00DC1EB4">
        <w:rPr>
          <w:iCs/>
        </w:rPr>
        <w:t>Nº</w:t>
      </w:r>
      <w:r>
        <w:rPr>
          <w:iCs/>
        </w:rPr>
        <w:t xml:space="preserve"> _____/2018</w:t>
      </w:r>
    </w:p>
    <w:p w:rsidR="00BB42BD" w:rsidRDefault="00BB42BD" w:rsidP="00BB42BD">
      <w:pPr>
        <w:pStyle w:val="SemEspaamento"/>
        <w:rPr>
          <w:iCs/>
        </w:rPr>
      </w:pPr>
      <w:r>
        <w:rPr>
          <w:iCs/>
        </w:rPr>
        <w:t xml:space="preserve">INEXIGIBILIDADE </w:t>
      </w:r>
      <w:r w:rsidRPr="00DC1EB4">
        <w:rPr>
          <w:iCs/>
        </w:rPr>
        <w:t>Nº</w:t>
      </w:r>
      <w:r>
        <w:rPr>
          <w:iCs/>
        </w:rPr>
        <w:t xml:space="preserve"> ______/2018</w:t>
      </w:r>
      <w:r w:rsidRPr="00DC1EB4">
        <w:rPr>
          <w:iCs/>
        </w:rPr>
        <w:t xml:space="preserve"> </w:t>
      </w:r>
    </w:p>
    <w:p w:rsidR="00BB42BD" w:rsidRDefault="00BB42BD" w:rsidP="00BB42BD">
      <w:pPr>
        <w:pStyle w:val="SemEspaamento"/>
        <w:rPr>
          <w:iCs/>
        </w:rPr>
      </w:pPr>
      <w:r w:rsidRPr="00DC1EB4">
        <w:rPr>
          <w:iCs/>
        </w:rPr>
        <w:t>CONTRATO Nº. _______/</w:t>
      </w:r>
      <w:r>
        <w:rPr>
          <w:iCs/>
        </w:rPr>
        <w:t>2018</w:t>
      </w:r>
      <w:r w:rsidRPr="00DC1EB4">
        <w:rPr>
          <w:iCs/>
        </w:rPr>
        <w:t xml:space="preserve"> </w:t>
      </w:r>
    </w:p>
    <w:p w:rsidR="00480D83" w:rsidRDefault="00480D83" w:rsidP="00BB42BD">
      <w:pPr>
        <w:pStyle w:val="SemEspaamento"/>
        <w:jc w:val="both"/>
        <w:rPr>
          <w:iCs/>
        </w:rPr>
      </w:pPr>
    </w:p>
    <w:p w:rsidR="00BB42BD" w:rsidRPr="00F21B1A" w:rsidRDefault="00BB42BD" w:rsidP="00BB42BD">
      <w:pPr>
        <w:pStyle w:val="SemEspaamento"/>
        <w:jc w:val="both"/>
      </w:pPr>
      <w:r w:rsidRPr="00F21B1A">
        <w:t xml:space="preserve">Pelo presente instrumento que entre si fazem o </w:t>
      </w:r>
      <w:r w:rsidRPr="00BB42BD">
        <w:t>Município de Rodeiro– MG</w:t>
      </w:r>
      <w:r w:rsidRPr="00F21B1A">
        <w:t xml:space="preserve">, inscrito no CNPJ do MF sob nº 18.128.256/0001-44, localizada à Praça São Sebastião, nº 215, Centro, Rodeiro – MG, representada pelo </w:t>
      </w:r>
      <w:proofErr w:type="gramStart"/>
      <w:r w:rsidRPr="00F21B1A">
        <w:t>Sr.</w:t>
      </w:r>
      <w:proofErr w:type="gramEnd"/>
      <w:r w:rsidRPr="00F21B1A">
        <w:t xml:space="preserve"> Prefeito Municipal Luiz Antônio Medeiros, brasileiro, casado, portador da Carteira de Identidade nº MG-4.319.762, CPF nº 699.499.136-91, residente á Rua Eduardo de Paula Reis, nº 41 </w:t>
      </w:r>
      <w:proofErr w:type="spellStart"/>
      <w:r w:rsidRPr="00F21B1A">
        <w:t>apt</w:t>
      </w:r>
      <w:proofErr w:type="spellEnd"/>
      <w:r w:rsidRPr="00F21B1A">
        <w:t>. 201, Centro, Rodeiro – MG,</w:t>
      </w:r>
      <w:r w:rsidRPr="00BB42BD">
        <w:t xml:space="preserve"> </w:t>
      </w:r>
      <w:r w:rsidRPr="00F21B1A">
        <w:t xml:space="preserve">adiante denominado </w:t>
      </w:r>
      <w:r w:rsidRPr="00BB42BD">
        <w:t>CONTRATANTE e _________________</w:t>
      </w:r>
      <w:r>
        <w:t>, residente a __________, nº ____, ___________, ________- MG, CEP _______, portador do CPF ________ e RG ___________</w:t>
      </w:r>
      <w:r w:rsidRPr="00BB42BD">
        <w:t xml:space="preserve"> </w:t>
      </w:r>
      <w:r w:rsidRPr="00F21B1A">
        <w:t xml:space="preserve">que também </w:t>
      </w:r>
      <w:proofErr w:type="gramStart"/>
      <w:r w:rsidRPr="00F21B1A">
        <w:t>subscreve,</w:t>
      </w:r>
      <w:proofErr w:type="gramEnd"/>
      <w:r w:rsidRPr="00F21B1A">
        <w:t xml:space="preserve"> doravante denomi</w:t>
      </w:r>
      <w:r w:rsidRPr="00F21B1A">
        <w:softHyphen/>
        <w:t xml:space="preserve">nada de </w:t>
      </w:r>
      <w:r w:rsidRPr="00BB42BD">
        <w:t>CONTRATADA</w:t>
      </w:r>
      <w:r w:rsidRPr="00F21B1A">
        <w:t>, têm entre si justo e contratado o que segue:</w:t>
      </w:r>
    </w:p>
    <w:p w:rsidR="00BB42BD" w:rsidRPr="00EE31E1" w:rsidRDefault="00BB42BD" w:rsidP="00CD6CAE">
      <w:pPr>
        <w:pStyle w:val="SemEspaamento"/>
        <w:jc w:val="both"/>
        <w:rPr>
          <w:iCs/>
        </w:rPr>
      </w:pPr>
    </w:p>
    <w:p w:rsidR="00BB42BD" w:rsidRDefault="00BB42BD" w:rsidP="00BB42BD">
      <w:pPr>
        <w:tabs>
          <w:tab w:val="left" w:pos="30"/>
          <w:tab w:val="left" w:pos="384"/>
          <w:tab w:val="left" w:pos="2238"/>
          <w:tab w:val="left" w:pos="7620"/>
        </w:tabs>
        <w:ind w:left="-142" w:right="-427"/>
        <w:jc w:val="both"/>
        <w:rPr>
          <w:b/>
        </w:rPr>
      </w:pPr>
      <w:r w:rsidRPr="00F21B1A">
        <w:rPr>
          <w:b/>
        </w:rPr>
        <w:t>CLÁUSULA PRIMEIRA - DO OBJETO DO CONTRATO</w:t>
      </w:r>
    </w:p>
    <w:p w:rsidR="00957AB1" w:rsidRDefault="00BB42BD" w:rsidP="00BB42BD">
      <w:pPr>
        <w:pStyle w:val="SemEspaamento"/>
        <w:numPr>
          <w:ilvl w:val="1"/>
          <w:numId w:val="23"/>
        </w:numPr>
        <w:suppressAutoHyphens w:val="0"/>
        <w:ind w:left="-142" w:right="-427" w:firstLine="0"/>
        <w:jc w:val="both"/>
      </w:pPr>
      <w:r w:rsidRPr="00F21B1A">
        <w:t xml:space="preserve">- Constitui objeto deste certame, </w:t>
      </w:r>
      <w:r w:rsidRPr="00F21B1A">
        <w:rPr>
          <w:iCs/>
        </w:rPr>
        <w:t xml:space="preserve">a </w:t>
      </w:r>
      <w:bookmarkStart w:id="0" w:name="OLE_LINK1"/>
      <w:bookmarkStart w:id="1" w:name="OLE_LINK2"/>
      <w:r w:rsidRPr="00F21B1A">
        <w:rPr>
          <w:iCs/>
        </w:rPr>
        <w:t xml:space="preserve">prestação </w:t>
      </w:r>
      <w:bookmarkEnd w:id="0"/>
      <w:bookmarkEnd w:id="1"/>
      <w:r w:rsidR="003018E2" w:rsidRPr="003F0F87">
        <w:t>de ro</w:t>
      </w:r>
      <w:r w:rsidR="00A8149D">
        <w:t>çagem</w:t>
      </w:r>
      <w:r w:rsidR="007379B0" w:rsidRPr="003F0F87">
        <w:t>, covas para plantio de árvores</w:t>
      </w:r>
      <w:r w:rsidR="00FB0970" w:rsidRPr="003F0F87">
        <w:t>,</w:t>
      </w:r>
      <w:r w:rsidR="007379B0" w:rsidRPr="003F0F87">
        <w:t xml:space="preserve"> </w:t>
      </w:r>
      <w:r w:rsidR="00FB0970" w:rsidRPr="003F0F87">
        <w:t>e limpeza de córregos, e limpeza do cemitério,</w:t>
      </w:r>
      <w:r w:rsidR="007379B0" w:rsidRPr="003F0F87">
        <w:t xml:space="preserve"> na quantidade estimada de </w:t>
      </w:r>
      <w:r w:rsidR="00172F93" w:rsidRPr="0096253D">
        <w:t>1</w:t>
      </w:r>
      <w:r w:rsidR="0096253D" w:rsidRPr="0096253D">
        <w:t>520</w:t>
      </w:r>
      <w:r w:rsidR="007379B0" w:rsidRPr="0096253D">
        <w:t xml:space="preserve"> serviços</w:t>
      </w:r>
      <w:r w:rsidR="007379B0" w:rsidRPr="003F0F87">
        <w:t>, compreendido</w:t>
      </w:r>
      <w:r w:rsidR="007379B0" w:rsidRPr="00DC1EB4">
        <w:t xml:space="preserve"> com a jornada diária de trabalho de 08 horas,</w:t>
      </w:r>
      <w:r w:rsidR="003018E2" w:rsidRPr="00DC1EB4">
        <w:t xml:space="preserve"> em diversas localidades</w:t>
      </w:r>
      <w:r w:rsidR="00957AB1" w:rsidRPr="00DC1EB4">
        <w:t xml:space="preserve">, </w:t>
      </w:r>
      <w:r w:rsidR="003018E2" w:rsidRPr="00DC1EB4">
        <w:t>c</w:t>
      </w:r>
      <w:r w:rsidR="00957AB1" w:rsidRPr="00DC1EB4">
        <w:t>onforme especificações constantes neste contrato e no edital convocatório.</w:t>
      </w:r>
    </w:p>
    <w:p w:rsidR="00480D83" w:rsidRDefault="00480D83" w:rsidP="00480D83">
      <w:pPr>
        <w:pStyle w:val="SemEspaamento"/>
        <w:suppressAutoHyphens w:val="0"/>
        <w:ind w:right="-427"/>
        <w:jc w:val="both"/>
      </w:pPr>
    </w:p>
    <w:p w:rsidR="00480D83" w:rsidRPr="00F21B1A" w:rsidRDefault="00480D83" w:rsidP="00480D83">
      <w:pPr>
        <w:ind w:left="-142" w:right="-427"/>
        <w:jc w:val="both"/>
        <w:rPr>
          <w:b/>
        </w:rPr>
      </w:pPr>
      <w:r w:rsidRPr="00F21B1A">
        <w:rPr>
          <w:b/>
        </w:rPr>
        <w:t xml:space="preserve">CLÁUSULA SEGUNDA – DO VALOR </w:t>
      </w:r>
    </w:p>
    <w:p w:rsidR="00D31487" w:rsidRPr="005A3F05" w:rsidRDefault="00480D83" w:rsidP="00D31487">
      <w:pPr>
        <w:spacing w:line="360" w:lineRule="auto"/>
        <w:jc w:val="both"/>
        <w:rPr>
          <w:rFonts w:cs="Arial"/>
          <w:sz w:val="22"/>
          <w:szCs w:val="22"/>
        </w:rPr>
      </w:pPr>
      <w:r w:rsidRPr="00F21B1A">
        <w:t xml:space="preserve">2.1 – O presente </w:t>
      </w:r>
      <w:r w:rsidRPr="00F21B1A">
        <w:rPr>
          <w:bCs/>
        </w:rPr>
        <w:t>contrato de</w:t>
      </w:r>
      <w:r w:rsidRPr="00F21B1A">
        <w:rPr>
          <w:b/>
          <w:bCs/>
        </w:rPr>
        <w:t xml:space="preserve"> </w:t>
      </w:r>
      <w:r w:rsidRPr="00F21B1A">
        <w:t>prestação de serviços terá seu valor total</w:t>
      </w:r>
      <w:r w:rsidR="00D31487">
        <w:t xml:space="preserve"> estimado de </w:t>
      </w:r>
      <w:r w:rsidRPr="00F21B1A">
        <w:t xml:space="preserve">R$ </w:t>
      </w:r>
      <w:r>
        <w:t>_________</w:t>
      </w:r>
      <w:r w:rsidRPr="00F21B1A">
        <w:t xml:space="preserve"> (</w:t>
      </w:r>
      <w:r>
        <w:t>_________________</w:t>
      </w:r>
      <w:r w:rsidR="00D31487">
        <w:t xml:space="preserve">), </w:t>
      </w:r>
      <w:r w:rsidR="00D31487" w:rsidRPr="005A3F05">
        <w:rPr>
          <w:rFonts w:cs="Arial"/>
          <w:sz w:val="22"/>
          <w:szCs w:val="22"/>
        </w:rPr>
        <w:t>podendo variar de acordo com o número de credenciados.</w:t>
      </w:r>
    </w:p>
    <w:p w:rsidR="00480D83" w:rsidRDefault="00480D83" w:rsidP="00480D83">
      <w:pPr>
        <w:ind w:left="-142" w:right="-427"/>
        <w:jc w:val="both"/>
      </w:pPr>
    </w:p>
    <w:p w:rsidR="00480D83" w:rsidRDefault="008650DE" w:rsidP="00480D83">
      <w:pPr>
        <w:pStyle w:val="SemEspaamento"/>
        <w:suppressAutoHyphens w:val="0"/>
        <w:ind w:right="-427"/>
        <w:jc w:val="both"/>
      </w:pPr>
      <w:r>
        <w:t>(</w:t>
      </w:r>
      <w:r w:rsidR="00480D83" w:rsidRPr="008650DE">
        <w:t>Inserir tabela</w:t>
      </w:r>
      <w:r>
        <w:t>)</w:t>
      </w:r>
      <w:r w:rsidR="00FE0B59" w:rsidRPr="008650DE">
        <w:t xml:space="preserve"> </w:t>
      </w:r>
    </w:p>
    <w:p w:rsidR="00DB2769" w:rsidRPr="00DC1EB4" w:rsidRDefault="00DB2769" w:rsidP="00DB2769">
      <w:pPr>
        <w:ind w:left="-142" w:right="-427"/>
        <w:jc w:val="both"/>
      </w:pPr>
      <w:r>
        <w:t>2</w:t>
      </w:r>
      <w:r w:rsidRPr="00DC1EB4">
        <w:t>.2 - O valor estipulado será mantido fixo e irreajustável.</w:t>
      </w:r>
    </w:p>
    <w:p w:rsidR="00DB2769" w:rsidRPr="00DC1EB4" w:rsidRDefault="00DB2769" w:rsidP="00DB2769">
      <w:pPr>
        <w:ind w:left="-142" w:right="-427"/>
        <w:jc w:val="both"/>
      </w:pPr>
      <w:r>
        <w:t>2</w:t>
      </w:r>
      <w:r w:rsidRPr="00DC1EB4">
        <w:t>.3 - Havendo prorrogação do contrato por iguais e sucessivos períodos, o valor poderá ser atualizado monetariamente pela variação do IGPM.</w:t>
      </w:r>
    </w:p>
    <w:p w:rsidR="00DB2769" w:rsidRPr="00DC1EB4" w:rsidRDefault="00DB2769" w:rsidP="00DB2769">
      <w:pPr>
        <w:ind w:left="-142" w:right="-427"/>
        <w:jc w:val="both"/>
      </w:pPr>
      <w:r>
        <w:t>2</w:t>
      </w:r>
      <w:r w:rsidRPr="00DC1EB4">
        <w:t xml:space="preserve">.4 - Hipóteses excepcionais de revisão de preços serão tratadas de acordo com as normas específicas e exigirão detida análise econômica para avaliação de eventual desequilíbrio ou </w:t>
      </w:r>
      <w:proofErr w:type="spellStart"/>
      <w:proofErr w:type="gramStart"/>
      <w:r w:rsidRPr="00DB2769">
        <w:t>alea</w:t>
      </w:r>
      <w:proofErr w:type="spellEnd"/>
      <w:proofErr w:type="gramEnd"/>
      <w:r w:rsidRPr="00DC1EB4">
        <w:t xml:space="preserve"> extraordinária.</w:t>
      </w:r>
    </w:p>
    <w:p w:rsidR="00480D83" w:rsidRDefault="00480D83" w:rsidP="00480D83">
      <w:pPr>
        <w:pStyle w:val="SemEspaamento"/>
        <w:suppressAutoHyphens w:val="0"/>
        <w:ind w:right="-427"/>
        <w:jc w:val="both"/>
      </w:pPr>
    </w:p>
    <w:p w:rsidR="0011132F" w:rsidRPr="00F21B1A" w:rsidRDefault="0011132F" w:rsidP="0011132F">
      <w:pPr>
        <w:ind w:left="-142" w:right="-427"/>
        <w:jc w:val="both"/>
        <w:rPr>
          <w:b/>
        </w:rPr>
      </w:pPr>
      <w:r w:rsidRPr="00F21B1A">
        <w:rPr>
          <w:b/>
        </w:rPr>
        <w:t>CLÁUSULA TERCEIRA - DO PAGAMENTO</w:t>
      </w:r>
    </w:p>
    <w:p w:rsidR="00BA064D" w:rsidRDefault="0011132F" w:rsidP="00BA064D">
      <w:pPr>
        <w:pStyle w:val="SemEspaamento"/>
      </w:pPr>
      <w:r w:rsidRPr="00F21B1A">
        <w:lastRenderedPageBreak/>
        <w:t xml:space="preserve">3.1 – </w:t>
      </w:r>
      <w:r w:rsidR="00BA064D" w:rsidRPr="00BA064D">
        <w:t xml:space="preserve">O pagamento será realizado até o 5º (quinto) dia útil do mês </w:t>
      </w:r>
      <w:r w:rsidR="002675D5" w:rsidRPr="00BA064D">
        <w:t>subsequente</w:t>
      </w:r>
      <w:r w:rsidR="00BA064D" w:rsidRPr="00BA064D">
        <w:t xml:space="preserve"> ao da prestação dos serviços, mediante apresentação de Nota Fiscal. </w:t>
      </w:r>
    </w:p>
    <w:p w:rsidR="00717F6D" w:rsidRPr="00DC1EB4" w:rsidRDefault="00717F6D" w:rsidP="00717F6D">
      <w:pPr>
        <w:pStyle w:val="SemEspaamento"/>
        <w:jc w:val="both"/>
        <w:rPr>
          <w:rFonts w:eastAsia="Batang"/>
        </w:rPr>
      </w:pPr>
      <w:r>
        <w:t xml:space="preserve">3.2 - </w:t>
      </w:r>
      <w:r w:rsidRPr="00DC1EB4">
        <w:t xml:space="preserve">O pagamento referente a esta contratação, será efetuado por cheque nominal ou depósito em conta pessoal do prestador dos serviços, </w:t>
      </w:r>
      <w:r w:rsidRPr="00DC1EB4">
        <w:rPr>
          <w:rFonts w:eastAsia="Batang"/>
        </w:rPr>
        <w:t xml:space="preserve">mediante apresentação de Nota Fiscal. </w:t>
      </w:r>
    </w:p>
    <w:p w:rsidR="00717F6D" w:rsidRPr="009965A7" w:rsidRDefault="00717F6D" w:rsidP="00717F6D">
      <w:pPr>
        <w:pStyle w:val="SemEspaamento"/>
        <w:jc w:val="both"/>
        <w:rPr>
          <w:b/>
        </w:rPr>
      </w:pPr>
      <w:r w:rsidRPr="009965A7">
        <w:rPr>
          <w:b/>
          <w:bCs/>
        </w:rPr>
        <w:t xml:space="preserve">3.3 - </w:t>
      </w:r>
      <w:r w:rsidRPr="009965A7">
        <w:rPr>
          <w:b/>
        </w:rPr>
        <w:t>Juntamente com a nota fiscal serão apresentadas cópias autenticadas dos comprovantes de recolhimento dos encargos previdenciários relativos ao pessoal alocado, para o desenvolvimento do objeto do contrato, sem os quais os pagamentos não serão efetuados.</w:t>
      </w:r>
    </w:p>
    <w:p w:rsidR="00717F6D" w:rsidRPr="009965A7" w:rsidRDefault="00717F6D" w:rsidP="00717F6D">
      <w:pPr>
        <w:pStyle w:val="SemEspaamento"/>
        <w:jc w:val="both"/>
        <w:rPr>
          <w:b/>
        </w:rPr>
      </w:pPr>
      <w:r w:rsidRPr="009965A7">
        <w:rPr>
          <w:b/>
        </w:rPr>
        <w:t>3.3.1 – Não havendo a apresentação do comprovante de recolhimento do INSS, o CONTRATADO reterá o valor devido, conforme Nota Fiscal.</w:t>
      </w:r>
    </w:p>
    <w:p w:rsidR="00717F6D" w:rsidRPr="00DC1EB4" w:rsidRDefault="00717F6D" w:rsidP="00717F6D">
      <w:pPr>
        <w:pStyle w:val="SemEspaamento"/>
        <w:jc w:val="both"/>
      </w:pPr>
      <w:r>
        <w:t>3</w:t>
      </w:r>
      <w:r w:rsidRPr="00DC1EB4">
        <w:t xml:space="preserve">.4 - Será descontado no momento do pagamento o valor do ISSQN devido, de acordo com as disposições da lei que o instituiu e demais impostos devidos. </w:t>
      </w:r>
    </w:p>
    <w:p w:rsidR="00717F6D" w:rsidRPr="00DC1EB4" w:rsidRDefault="00717F6D" w:rsidP="00717F6D">
      <w:pPr>
        <w:pStyle w:val="SemEspaamento"/>
        <w:jc w:val="both"/>
      </w:pPr>
      <w:r>
        <w:rPr>
          <w:bCs/>
        </w:rPr>
        <w:t>3</w:t>
      </w:r>
      <w:r w:rsidRPr="00DC1EB4">
        <w:rPr>
          <w:bCs/>
        </w:rPr>
        <w:t xml:space="preserve">.5 - </w:t>
      </w:r>
      <w:r w:rsidRPr="00DC1EB4">
        <w:t>Em caso de irregularidade na emissão dos documentos fiscais, o prazo de pagamento será contado a partir de sua reapresentação, desde que devidamente regularizados.</w:t>
      </w:r>
    </w:p>
    <w:p w:rsidR="00717F6D" w:rsidRPr="00DC1EB4" w:rsidRDefault="00717F6D" w:rsidP="00717F6D">
      <w:pPr>
        <w:pStyle w:val="SemEspaamento"/>
        <w:jc w:val="both"/>
      </w:pPr>
      <w:r>
        <w:rPr>
          <w:bCs/>
        </w:rPr>
        <w:t>3</w:t>
      </w:r>
      <w:r w:rsidRPr="00DC1EB4">
        <w:rPr>
          <w:bCs/>
        </w:rPr>
        <w:t xml:space="preserve">.6 - </w:t>
      </w:r>
      <w:r w:rsidRPr="00DC1EB4">
        <w:t xml:space="preserve">Nenhum pagamento será efetuado à Contratada, enquanto pendente de liquidação, qualquer obrigação financeira decorrente de penalidade ou inadimplência, sem que isso gere direito a reajustamento de preços. </w:t>
      </w:r>
    </w:p>
    <w:p w:rsidR="0011132F" w:rsidRDefault="0011132F" w:rsidP="00480D83">
      <w:pPr>
        <w:pStyle w:val="SemEspaamento"/>
        <w:suppressAutoHyphens w:val="0"/>
        <w:ind w:right="-427"/>
        <w:jc w:val="both"/>
      </w:pPr>
    </w:p>
    <w:p w:rsidR="002C167D" w:rsidRPr="00F21B1A" w:rsidRDefault="002C167D" w:rsidP="002C167D">
      <w:pPr>
        <w:pStyle w:val="Ttulo6"/>
        <w:spacing w:before="0" w:after="0"/>
        <w:ind w:left="-142" w:right="-427"/>
        <w:rPr>
          <w:rFonts w:ascii="Times New Roman" w:hAnsi="Times New Roman"/>
          <w:bCs w:val="0"/>
          <w:sz w:val="24"/>
          <w:szCs w:val="24"/>
        </w:rPr>
      </w:pPr>
      <w:r w:rsidRPr="00F21B1A">
        <w:rPr>
          <w:rFonts w:ascii="Times New Roman" w:hAnsi="Times New Roman"/>
          <w:bCs w:val="0"/>
          <w:sz w:val="24"/>
          <w:szCs w:val="24"/>
        </w:rPr>
        <w:t>CLÁUSULA QUARTA – DA DOTAÇÃO ORÇAMENTÁRIA</w:t>
      </w:r>
    </w:p>
    <w:p w:rsidR="002C167D" w:rsidRDefault="002C167D" w:rsidP="00161059">
      <w:pPr>
        <w:pStyle w:val="SemEspaamento"/>
        <w:rPr>
          <w:rFonts w:ascii="Calibri" w:hAnsi="Calibri"/>
        </w:rPr>
      </w:pPr>
      <w:r w:rsidRPr="00DD1504">
        <w:rPr>
          <w:rFonts w:ascii="Calibri" w:hAnsi="Calibri"/>
        </w:rPr>
        <w:t xml:space="preserve">4.1 – Os recursos necessários ao atendimento das despesas correrão por conta das dotações orçamentárias, sendo: </w:t>
      </w:r>
    </w:p>
    <w:p w:rsidR="00414A74" w:rsidRPr="00183FCB" w:rsidRDefault="00414A74" w:rsidP="00414A74">
      <w:pPr>
        <w:pStyle w:val="Default"/>
        <w:spacing w:line="360" w:lineRule="auto"/>
        <w:jc w:val="both"/>
        <w:rPr>
          <w:rFonts w:asciiTheme="minorHAnsi" w:hAnsiTheme="minorHAnsi" w:cs="Calibri"/>
          <w:color w:val="auto"/>
        </w:rPr>
      </w:pPr>
      <w:r w:rsidRPr="00183FCB">
        <w:rPr>
          <w:rFonts w:asciiTheme="minorHAnsi" w:hAnsiTheme="minorHAnsi" w:cs="Calibri"/>
          <w:color w:val="auto"/>
        </w:rPr>
        <w:t xml:space="preserve">02.03.00.015.452.041.2058.33903600– Ficha 69 </w:t>
      </w:r>
    </w:p>
    <w:p w:rsidR="00414A74" w:rsidRPr="00183FCB" w:rsidRDefault="00414A74" w:rsidP="00414A74">
      <w:pPr>
        <w:pStyle w:val="Default"/>
        <w:spacing w:line="360" w:lineRule="auto"/>
        <w:jc w:val="both"/>
        <w:rPr>
          <w:rFonts w:asciiTheme="minorHAnsi" w:hAnsiTheme="minorHAnsi" w:cs="Calibri"/>
          <w:color w:val="auto"/>
        </w:rPr>
      </w:pPr>
      <w:r w:rsidRPr="00183FCB">
        <w:rPr>
          <w:rFonts w:asciiTheme="minorHAnsi" w:hAnsiTheme="minorHAnsi" w:cs="Calibri"/>
          <w:color w:val="auto"/>
        </w:rPr>
        <w:t>02.04.00.018.541.014.2025.33903600–Ficha 137</w:t>
      </w:r>
    </w:p>
    <w:p w:rsidR="00414A74" w:rsidRPr="00183FCB" w:rsidRDefault="00414A74" w:rsidP="00414A74">
      <w:pPr>
        <w:pStyle w:val="Default"/>
        <w:spacing w:line="360" w:lineRule="auto"/>
        <w:jc w:val="both"/>
        <w:rPr>
          <w:rFonts w:asciiTheme="minorHAnsi" w:hAnsiTheme="minorHAnsi" w:cs="Calibri"/>
          <w:color w:val="auto"/>
        </w:rPr>
      </w:pPr>
      <w:r w:rsidRPr="00183FCB">
        <w:rPr>
          <w:rFonts w:asciiTheme="minorHAnsi" w:hAnsiTheme="minorHAnsi" w:cs="Calibri"/>
          <w:color w:val="auto"/>
        </w:rPr>
        <w:t>02.03.00.015.452.056.</w:t>
      </w:r>
      <w:r>
        <w:rPr>
          <w:rFonts w:asciiTheme="minorHAnsi" w:hAnsiTheme="minorHAnsi" w:cs="Calibri"/>
          <w:color w:val="auto"/>
        </w:rPr>
        <w:t>2</w:t>
      </w:r>
      <w:r w:rsidRPr="00183FCB">
        <w:rPr>
          <w:rFonts w:asciiTheme="minorHAnsi" w:hAnsiTheme="minorHAnsi" w:cs="Calibri"/>
          <w:color w:val="auto"/>
        </w:rPr>
        <w:t>065.33903600- Ficha 87</w:t>
      </w:r>
    </w:p>
    <w:p w:rsidR="00414A74" w:rsidRDefault="00414A74" w:rsidP="00414A74">
      <w:pPr>
        <w:pStyle w:val="Default"/>
        <w:spacing w:line="360" w:lineRule="auto"/>
        <w:jc w:val="both"/>
        <w:rPr>
          <w:rFonts w:asciiTheme="minorHAnsi" w:hAnsiTheme="minorHAnsi" w:cs="Calibri"/>
          <w:color w:val="auto"/>
        </w:rPr>
      </w:pPr>
      <w:r w:rsidRPr="00183FCB">
        <w:rPr>
          <w:rFonts w:asciiTheme="minorHAnsi" w:hAnsiTheme="minorHAnsi" w:cs="Calibri"/>
          <w:color w:val="auto"/>
        </w:rPr>
        <w:t xml:space="preserve">02.03.00.026.782.055.2063.33903600–Ficha 129 </w:t>
      </w:r>
    </w:p>
    <w:p w:rsidR="002C167D" w:rsidRDefault="002C167D" w:rsidP="00480D83">
      <w:pPr>
        <w:pStyle w:val="SemEspaamento"/>
        <w:suppressAutoHyphens w:val="0"/>
        <w:ind w:right="-427"/>
        <w:jc w:val="both"/>
      </w:pPr>
    </w:p>
    <w:p w:rsidR="00161059" w:rsidRPr="00161059" w:rsidRDefault="00161059" w:rsidP="00161059">
      <w:pPr>
        <w:pStyle w:val="SemEspaamento"/>
        <w:rPr>
          <w:rFonts w:ascii="Calibri" w:hAnsi="Calibri"/>
          <w:b/>
        </w:rPr>
      </w:pPr>
      <w:r w:rsidRPr="00161059">
        <w:rPr>
          <w:rFonts w:ascii="Calibri" w:hAnsi="Calibri"/>
          <w:b/>
        </w:rPr>
        <w:t xml:space="preserve">CLÁUSULA QUINTA – DA FISCALIZAÇÃO </w:t>
      </w:r>
    </w:p>
    <w:p w:rsidR="00161059" w:rsidRPr="00F21B1A" w:rsidRDefault="00161059" w:rsidP="00736159">
      <w:pPr>
        <w:pStyle w:val="SemEspaamento"/>
        <w:jc w:val="both"/>
        <w:rPr>
          <w:rFonts w:ascii="Calibri" w:hAnsi="Calibri"/>
        </w:rPr>
      </w:pPr>
      <w:r w:rsidRPr="00F21B1A">
        <w:rPr>
          <w:rFonts w:ascii="Calibri" w:hAnsi="Calibri"/>
        </w:rPr>
        <w:t>5.1 – A Prefeitura Municipal de RODEIRO/MG, através de representante fará fiscalização no presente contrato e registrará todas e quaisquer ocorrências que por ventura venham a ocorrer.</w:t>
      </w:r>
    </w:p>
    <w:p w:rsidR="008D140F" w:rsidRPr="00DC1EB4" w:rsidRDefault="008D140F" w:rsidP="00480D83">
      <w:pPr>
        <w:pStyle w:val="SemEspaamento"/>
        <w:suppressAutoHyphens w:val="0"/>
        <w:ind w:right="-427"/>
        <w:jc w:val="both"/>
      </w:pPr>
    </w:p>
    <w:p w:rsidR="00957AB1" w:rsidRPr="008D140F" w:rsidRDefault="00957AB1" w:rsidP="00CD6CAE">
      <w:pPr>
        <w:pStyle w:val="SemEspaamento"/>
        <w:jc w:val="both"/>
        <w:rPr>
          <w:b/>
        </w:rPr>
      </w:pPr>
      <w:r w:rsidRPr="008D140F">
        <w:rPr>
          <w:b/>
        </w:rPr>
        <w:t xml:space="preserve">CLÁUSULA </w:t>
      </w:r>
      <w:r w:rsidR="008D140F" w:rsidRPr="008D140F">
        <w:rPr>
          <w:b/>
        </w:rPr>
        <w:t>SEXTA</w:t>
      </w:r>
      <w:r w:rsidRPr="008D140F">
        <w:rPr>
          <w:b/>
        </w:rPr>
        <w:t xml:space="preserve"> – DO PRAZO</w:t>
      </w:r>
    </w:p>
    <w:p w:rsidR="00736159" w:rsidRDefault="008D140F" w:rsidP="00CD6CAE">
      <w:pPr>
        <w:pStyle w:val="SemEspaamento"/>
        <w:jc w:val="both"/>
      </w:pPr>
      <w:r>
        <w:t>6</w:t>
      </w:r>
      <w:r w:rsidR="00957AB1" w:rsidRPr="00DC1EB4">
        <w:t>.1 O prazo de prestação dos serviços é</w:t>
      </w:r>
      <w:r w:rsidR="00362E13">
        <w:t xml:space="preserve"> da data da assinatura até 09/02/2019</w:t>
      </w:r>
      <w:r w:rsidR="00957AB1" w:rsidRPr="00DC1EB4">
        <w:t xml:space="preserve">, </w:t>
      </w:r>
      <w:r w:rsidR="00362E13">
        <w:t xml:space="preserve">referente </w:t>
      </w:r>
      <w:proofErr w:type="gramStart"/>
      <w:r w:rsidR="00736159">
        <w:t>a</w:t>
      </w:r>
      <w:proofErr w:type="gramEnd"/>
      <w:r w:rsidR="00736159">
        <w:t xml:space="preserve"> vigência deste Credenciamento.</w:t>
      </w:r>
    </w:p>
    <w:p w:rsidR="00736159" w:rsidRDefault="00736159" w:rsidP="00CD6CAE">
      <w:pPr>
        <w:pStyle w:val="SemEspaamento"/>
        <w:jc w:val="both"/>
      </w:pPr>
    </w:p>
    <w:p w:rsidR="00957AB1" w:rsidRPr="008D140F" w:rsidRDefault="00736159" w:rsidP="00CD6CAE">
      <w:pPr>
        <w:pStyle w:val="SemEspaamento"/>
        <w:jc w:val="both"/>
        <w:rPr>
          <w:b/>
        </w:rPr>
      </w:pPr>
      <w:r w:rsidRPr="008D140F">
        <w:rPr>
          <w:b/>
        </w:rPr>
        <w:t xml:space="preserve"> </w:t>
      </w:r>
      <w:r w:rsidR="00957AB1" w:rsidRPr="008D140F">
        <w:rPr>
          <w:b/>
        </w:rPr>
        <w:t>CLÁUSULA SÉTIMA – DAS OBRIGAÇÕES DA CONTRATADA</w:t>
      </w:r>
    </w:p>
    <w:p w:rsidR="00957AB1" w:rsidRPr="00DC1EB4" w:rsidRDefault="00957AB1" w:rsidP="00CD6CAE">
      <w:pPr>
        <w:pStyle w:val="SemEspaamento"/>
        <w:jc w:val="both"/>
        <w:rPr>
          <w:bCs/>
        </w:rPr>
      </w:pPr>
      <w:r w:rsidRPr="00DC1EB4">
        <w:t>7.1</w:t>
      </w:r>
      <w:r w:rsidRPr="00DC1EB4">
        <w:rPr>
          <w:bCs/>
        </w:rPr>
        <w:t xml:space="preserve"> Além de outras decorrentes de normas legais e da natureza do presente contrato</w:t>
      </w:r>
      <w:proofErr w:type="gramStart"/>
      <w:r w:rsidRPr="00DC1EB4">
        <w:rPr>
          <w:bCs/>
        </w:rPr>
        <w:t>, são</w:t>
      </w:r>
      <w:proofErr w:type="gramEnd"/>
      <w:r w:rsidRPr="00DC1EB4">
        <w:rPr>
          <w:bCs/>
        </w:rPr>
        <w:t xml:space="preserve"> obrigações da Contratada:</w:t>
      </w:r>
    </w:p>
    <w:p w:rsidR="00957AB1" w:rsidRPr="00DC1EB4" w:rsidRDefault="00957AB1" w:rsidP="00CD6CAE">
      <w:pPr>
        <w:pStyle w:val="SemEspaamento"/>
        <w:jc w:val="both"/>
      </w:pPr>
      <w:r w:rsidRPr="00DC1EB4">
        <w:t>7.1.1 - Executar o objeto do contrato, tal como especificado em seu objeto.</w:t>
      </w:r>
    </w:p>
    <w:p w:rsidR="00957AB1" w:rsidRPr="00DC1EB4" w:rsidRDefault="00957AB1" w:rsidP="00CD6CAE">
      <w:pPr>
        <w:pStyle w:val="SemEspaamento"/>
        <w:jc w:val="both"/>
      </w:pPr>
      <w:r w:rsidRPr="00DC1EB4">
        <w:t>7.1.2 - Indicar o responsável pelo controle de execução dos serviços.</w:t>
      </w:r>
    </w:p>
    <w:p w:rsidR="00957AB1" w:rsidRPr="00DC1EB4" w:rsidRDefault="00957AB1" w:rsidP="00CD6CAE">
      <w:pPr>
        <w:pStyle w:val="SemEspaamento"/>
        <w:jc w:val="both"/>
      </w:pPr>
      <w:r w:rsidRPr="00DC1EB4">
        <w:lastRenderedPageBreak/>
        <w:t>7.1.3 - Responsabilizar-se por todos os ônus e tributos, emolumentos, honorários e despesas incidentes sobre o objeto do contrato, excetuadas as que incubem ao Município.</w:t>
      </w:r>
    </w:p>
    <w:p w:rsidR="00957AB1" w:rsidRPr="00DC1EB4" w:rsidRDefault="00957AB1" w:rsidP="00CD6CAE">
      <w:pPr>
        <w:pStyle w:val="SemEspaamento"/>
        <w:jc w:val="both"/>
      </w:pPr>
      <w:r w:rsidRPr="00DC1EB4">
        <w:t>7.1.4 - Comprovar, mensalmente, o recolhimento de todos os encargos previdenciários relativos à execução do objeto do contrato.</w:t>
      </w:r>
    </w:p>
    <w:p w:rsidR="00957AB1" w:rsidRPr="00DC1EB4" w:rsidRDefault="00957AB1" w:rsidP="00CD6CAE">
      <w:pPr>
        <w:pStyle w:val="SemEspaamento"/>
        <w:jc w:val="both"/>
      </w:pPr>
      <w:r w:rsidRPr="00DC1EB4">
        <w:t>7.1.5 - Responder pelos danos e prejuízos causados ao Contratante, coisa ou propriedade, pessoa de terceiros, em decorrência da negligência, imprudência ou imperícia de seus prepostos na execução dos serviços.</w:t>
      </w:r>
    </w:p>
    <w:p w:rsidR="00957AB1" w:rsidRPr="00DC1EB4" w:rsidRDefault="00957AB1" w:rsidP="00CD6CAE">
      <w:pPr>
        <w:pStyle w:val="SemEspaamento"/>
        <w:jc w:val="both"/>
      </w:pPr>
      <w:r w:rsidRPr="00DC1EB4">
        <w:t>7.2 - É proibido à Contratada ceder, transferir, arrendar ou, de qualquer forma, atribuir a terceiros a execução dos serviços objeto deste contrato.</w:t>
      </w:r>
    </w:p>
    <w:p w:rsidR="008D140F" w:rsidRDefault="008D140F" w:rsidP="00CD6CAE">
      <w:pPr>
        <w:pStyle w:val="SemEspaamento"/>
        <w:jc w:val="both"/>
      </w:pPr>
    </w:p>
    <w:p w:rsidR="00957AB1" w:rsidRPr="008D140F" w:rsidRDefault="00957AB1" w:rsidP="00CD6CAE">
      <w:pPr>
        <w:pStyle w:val="SemEspaamento"/>
        <w:jc w:val="both"/>
        <w:rPr>
          <w:b/>
        </w:rPr>
      </w:pPr>
      <w:r w:rsidRPr="008D140F">
        <w:rPr>
          <w:b/>
        </w:rPr>
        <w:t>CLÁUSULA OITAVA – DAS OBRIGAÇÕES DA CONTRATANTE</w:t>
      </w:r>
    </w:p>
    <w:p w:rsidR="00957AB1" w:rsidRPr="00DC1EB4" w:rsidRDefault="00957AB1" w:rsidP="00CD6CAE">
      <w:pPr>
        <w:pStyle w:val="SemEspaamento"/>
        <w:jc w:val="both"/>
        <w:rPr>
          <w:bCs/>
        </w:rPr>
      </w:pPr>
      <w:r w:rsidRPr="00DC1EB4">
        <w:t>8.1</w:t>
      </w:r>
      <w:r w:rsidRPr="00DC1EB4">
        <w:rPr>
          <w:bCs/>
        </w:rPr>
        <w:t xml:space="preserve"> - Além de outras decorrentes de normas legais e da natureza do presente contrato, são obrigações da Contratante:</w:t>
      </w:r>
    </w:p>
    <w:p w:rsidR="00957AB1" w:rsidRPr="00DC1EB4" w:rsidRDefault="00957AB1" w:rsidP="00CD6CAE">
      <w:pPr>
        <w:pStyle w:val="SemEspaamento"/>
        <w:jc w:val="both"/>
      </w:pPr>
      <w:r w:rsidRPr="00DC1EB4">
        <w:t>8.1.1 - Efetuar pagamento à contratada no prazo e forma estipulados neste contrato, mediante a entrega de Nota Fiscal.</w:t>
      </w:r>
    </w:p>
    <w:p w:rsidR="00957AB1" w:rsidRPr="00DC1EB4" w:rsidRDefault="00957AB1" w:rsidP="00CD6CAE">
      <w:pPr>
        <w:pStyle w:val="SemEspaamento"/>
        <w:jc w:val="both"/>
        <w:rPr>
          <w:bCs/>
        </w:rPr>
      </w:pPr>
      <w:r w:rsidRPr="00DC1EB4">
        <w:t xml:space="preserve">8.1.2 - </w:t>
      </w:r>
      <w:r w:rsidRPr="00DC1EB4">
        <w:rPr>
          <w:bCs/>
        </w:rPr>
        <w:t>Fiscalizar a execução do contrato.</w:t>
      </w:r>
    </w:p>
    <w:p w:rsidR="008D140F" w:rsidRDefault="008D140F" w:rsidP="00CD6CAE">
      <w:pPr>
        <w:pStyle w:val="SemEspaamento"/>
        <w:jc w:val="both"/>
      </w:pPr>
    </w:p>
    <w:p w:rsidR="00957AB1" w:rsidRPr="008D140F" w:rsidRDefault="00957AB1" w:rsidP="00CD6CAE">
      <w:pPr>
        <w:pStyle w:val="SemEspaamento"/>
        <w:jc w:val="both"/>
        <w:rPr>
          <w:b/>
        </w:rPr>
      </w:pPr>
      <w:r w:rsidRPr="008D140F">
        <w:rPr>
          <w:b/>
        </w:rPr>
        <w:t>CLÁUSULA NONA – REGRAS GERAIS DA EXECUÇÃO DO CONTRATO</w:t>
      </w:r>
    </w:p>
    <w:p w:rsidR="00957AB1" w:rsidRPr="00DC1EB4" w:rsidRDefault="00957AB1" w:rsidP="00CD6CAE">
      <w:pPr>
        <w:pStyle w:val="SemEspaamento"/>
        <w:jc w:val="both"/>
      </w:pPr>
      <w:r w:rsidRPr="00DC1EB4">
        <w:t xml:space="preserve">9.1 - Qualquer modificação de forma ou quantidade, acréscimos ou reduções dos serviços </w:t>
      </w:r>
      <w:proofErr w:type="gramStart"/>
      <w:r w:rsidRPr="00DC1EB4">
        <w:t>poderá ser determinad</w:t>
      </w:r>
      <w:r w:rsidR="00C972DD" w:rsidRPr="00DC1EB4">
        <w:t>a</w:t>
      </w:r>
      <w:proofErr w:type="gramEnd"/>
      <w:r w:rsidRPr="00DC1EB4">
        <w:t xml:space="preserve"> pelo Município mediante assinatura de Termos Aditivos.</w:t>
      </w:r>
    </w:p>
    <w:p w:rsidR="0086502C" w:rsidRDefault="0086502C" w:rsidP="00CD6CAE">
      <w:pPr>
        <w:pStyle w:val="SemEspaamento"/>
        <w:jc w:val="both"/>
      </w:pPr>
    </w:p>
    <w:p w:rsidR="00957AB1" w:rsidRPr="0086502C" w:rsidRDefault="00957AB1" w:rsidP="00CD6CAE">
      <w:pPr>
        <w:pStyle w:val="SemEspaamento"/>
        <w:jc w:val="both"/>
        <w:rPr>
          <w:b/>
        </w:rPr>
      </w:pPr>
      <w:r w:rsidRPr="0086502C">
        <w:rPr>
          <w:b/>
        </w:rPr>
        <w:t>CLÁUSULA DÉCIMA – FISCALIZAÇÃO E ACOMPANHAMENTO</w:t>
      </w:r>
    </w:p>
    <w:p w:rsidR="00957AB1" w:rsidRPr="00DC1EB4" w:rsidRDefault="00957AB1" w:rsidP="00CD6CAE">
      <w:pPr>
        <w:pStyle w:val="SemEspaamento"/>
        <w:jc w:val="both"/>
      </w:pPr>
      <w:r w:rsidRPr="00DC1EB4">
        <w:t xml:space="preserve">10.1 - Compete ao titular da Secretaria Municipal de </w:t>
      </w:r>
      <w:r w:rsidR="00112D1F" w:rsidRPr="00DC1EB4">
        <w:t>Serviços e Obras</w:t>
      </w:r>
      <w:r w:rsidRPr="00DC1EB4">
        <w:t xml:space="preserve"> a fiscalização do presente contrato, no que será auxiliado por todos os demais secretários e agentes responsáveis pela assinatura de requisições.</w:t>
      </w:r>
    </w:p>
    <w:p w:rsidR="0086502C" w:rsidRDefault="0086502C" w:rsidP="00CD6CAE">
      <w:pPr>
        <w:pStyle w:val="SemEspaamento"/>
        <w:jc w:val="both"/>
      </w:pPr>
    </w:p>
    <w:p w:rsidR="00957AB1" w:rsidRPr="0086502C" w:rsidRDefault="00957AB1" w:rsidP="00CD6CAE">
      <w:pPr>
        <w:pStyle w:val="SemEspaamento"/>
        <w:jc w:val="both"/>
        <w:rPr>
          <w:b/>
        </w:rPr>
      </w:pPr>
      <w:r w:rsidRPr="0086502C">
        <w:rPr>
          <w:b/>
        </w:rPr>
        <w:t>CLÁUSULA DÉCIMA PRIMEIRA – DAS PENALIDADES</w:t>
      </w:r>
    </w:p>
    <w:p w:rsidR="00957AB1" w:rsidRPr="00DC1EB4" w:rsidRDefault="00957AB1" w:rsidP="00CD6CAE">
      <w:pPr>
        <w:pStyle w:val="SemEspaamento"/>
        <w:jc w:val="both"/>
      </w:pPr>
      <w:r w:rsidRPr="00DC1EB4">
        <w:t>11.1 - O descumprimento total ou parcial das obrigações assumidas caracterizará a inadimplência da Contratada, ficando à mesma, garantida defesa prévia, sujeita às seguintes penalidades:</w:t>
      </w:r>
    </w:p>
    <w:p w:rsidR="00957AB1" w:rsidRPr="00DC1EB4" w:rsidRDefault="00957AB1" w:rsidP="00CD6CAE">
      <w:pPr>
        <w:pStyle w:val="SemEspaamento"/>
        <w:jc w:val="both"/>
      </w:pPr>
      <w:r w:rsidRPr="00DC1EB4">
        <w:t>11.1.1 - Advertência.</w:t>
      </w:r>
    </w:p>
    <w:p w:rsidR="00957AB1" w:rsidRPr="00DC1EB4" w:rsidRDefault="00957AB1" w:rsidP="00CD6CAE">
      <w:pPr>
        <w:pStyle w:val="SemEspaamento"/>
        <w:jc w:val="both"/>
      </w:pPr>
      <w:r w:rsidRPr="00DC1EB4">
        <w:t>11.1.2 - Multa de 10% (dez por cento) sobre o valor contratado, devidamente atualizado pelo Índice Geral de Preços de Mercado - IGPM/FGV;</w:t>
      </w:r>
    </w:p>
    <w:p w:rsidR="00957AB1" w:rsidRPr="00DC1EB4" w:rsidRDefault="00957AB1" w:rsidP="00CD6CAE">
      <w:pPr>
        <w:pStyle w:val="SemEspaamento"/>
        <w:jc w:val="both"/>
      </w:pPr>
      <w:r w:rsidRPr="00DC1EB4">
        <w:t xml:space="preserve">11.1.3 - Suspensão temporária de participação em licitação com o Município de </w:t>
      </w:r>
      <w:r w:rsidR="00112D1F" w:rsidRPr="00DC1EB4">
        <w:t>Rodeiro</w:t>
      </w:r>
      <w:r w:rsidRPr="00DC1EB4">
        <w:t xml:space="preserve"> pelo prazo de 02 (dois) anos;</w:t>
      </w:r>
    </w:p>
    <w:p w:rsidR="00957AB1" w:rsidRPr="00DC1EB4" w:rsidRDefault="00957AB1" w:rsidP="00CD6CAE">
      <w:pPr>
        <w:pStyle w:val="SemEspaamento"/>
        <w:jc w:val="both"/>
      </w:pPr>
      <w:r w:rsidRPr="00DC1EB4">
        <w:t>11.1.4 - Declaração de inidoneidade para licitar ou contratar com a Administração Pública, na forma prevista no Inciso IV do art. 87 da Lei 8.666/93, além do encaminhamento à Promotoria para aplicação das sanções criminais previstas nos artigos 89 a 99 da referida Lei, salvo superveniência comprovada de motivo de força maior, desde que aceito pelo Município.</w:t>
      </w:r>
    </w:p>
    <w:p w:rsidR="00957AB1" w:rsidRPr="00DC1EB4" w:rsidRDefault="00957AB1" w:rsidP="00CD6CAE">
      <w:pPr>
        <w:pStyle w:val="SemEspaamento"/>
        <w:jc w:val="both"/>
      </w:pPr>
      <w:r w:rsidRPr="00DC1EB4">
        <w:t>11.2 - Na hipótese de a contratada não prestar o serviço nas condições estabelecidas, sujeitar-se-á à multa de 10% (dez por cento) sobre o valor do contrato, independentemente da aplicação de outras sanções previstas em lei.</w:t>
      </w:r>
    </w:p>
    <w:p w:rsidR="00957AB1" w:rsidRPr="00DC1EB4" w:rsidRDefault="00957AB1" w:rsidP="00CD6CAE">
      <w:pPr>
        <w:pStyle w:val="SemEspaamento"/>
        <w:jc w:val="both"/>
      </w:pPr>
      <w:r w:rsidRPr="00DC1EB4">
        <w:lastRenderedPageBreak/>
        <w:t>11.3 - Pelo atraso injustificado no início da prestação do serviço especificado no presente contrato ou na entrega dos serviços contratados será aplicada multa de 0,5% (cinco décimos por cento) por cada dia de atraso, calculada sobre o valor total contrato, bem como a multa prevista no item acima.</w:t>
      </w:r>
    </w:p>
    <w:p w:rsidR="00957AB1" w:rsidRPr="00DC1EB4" w:rsidRDefault="00957AB1" w:rsidP="00CD6CAE">
      <w:pPr>
        <w:pStyle w:val="SemEspaamento"/>
        <w:jc w:val="both"/>
      </w:pPr>
      <w:r w:rsidRPr="00DC1EB4">
        <w:t xml:space="preserve">11.4 - As multas lançadas pelo Município de </w:t>
      </w:r>
      <w:r w:rsidR="00112D1F" w:rsidRPr="00DC1EB4">
        <w:t>Rodeiro</w:t>
      </w:r>
      <w:r w:rsidRPr="00DC1EB4">
        <w:t xml:space="preserve"> com base nos itens acima serão deduzidas diretamente dos créditos que a Contratada tiver em razão da presente licitação.</w:t>
      </w:r>
    </w:p>
    <w:p w:rsidR="0086502C" w:rsidRDefault="0086502C" w:rsidP="00CD6CAE">
      <w:pPr>
        <w:pStyle w:val="SemEspaamento"/>
        <w:jc w:val="both"/>
      </w:pPr>
    </w:p>
    <w:p w:rsidR="00957AB1" w:rsidRPr="0086502C" w:rsidRDefault="00957AB1" w:rsidP="00CD6CAE">
      <w:pPr>
        <w:pStyle w:val="SemEspaamento"/>
        <w:jc w:val="both"/>
        <w:rPr>
          <w:b/>
        </w:rPr>
      </w:pPr>
      <w:r w:rsidRPr="0086502C">
        <w:rPr>
          <w:b/>
        </w:rPr>
        <w:t>CLÁUSULA DÉCIMA SEGUNDA – DA RESCISÃO</w:t>
      </w:r>
    </w:p>
    <w:p w:rsidR="00957AB1" w:rsidRPr="00DC1EB4" w:rsidRDefault="00957AB1" w:rsidP="00CD6CAE">
      <w:pPr>
        <w:pStyle w:val="SemEspaamento"/>
        <w:jc w:val="both"/>
      </w:pPr>
      <w:r w:rsidRPr="00DC1EB4">
        <w:t>12.1 - A rescisão do presente contrato poderá ser:</w:t>
      </w:r>
    </w:p>
    <w:p w:rsidR="00957AB1" w:rsidRPr="00DC1EB4" w:rsidRDefault="00957AB1" w:rsidP="00CD6CAE">
      <w:pPr>
        <w:pStyle w:val="SemEspaamento"/>
        <w:jc w:val="both"/>
      </w:pPr>
      <w:r w:rsidRPr="00DC1EB4">
        <w:t>12.1.1 - Determinada por ato motivado da Administração;</w:t>
      </w:r>
    </w:p>
    <w:p w:rsidR="00957AB1" w:rsidRPr="00DC1EB4" w:rsidRDefault="00957AB1" w:rsidP="00CD6CAE">
      <w:pPr>
        <w:pStyle w:val="SemEspaamento"/>
        <w:jc w:val="both"/>
      </w:pPr>
      <w:r w:rsidRPr="00DC1EB4">
        <w:t>12.1.2 - Amigável, por acordo entre as partes, reduzida a termo no processo de licitação, desde que haja conveniência para a Administração;</w:t>
      </w:r>
    </w:p>
    <w:p w:rsidR="00957AB1" w:rsidRPr="00DC1EB4" w:rsidRDefault="00957AB1" w:rsidP="00CD6CAE">
      <w:pPr>
        <w:pStyle w:val="SemEspaamento"/>
        <w:jc w:val="both"/>
      </w:pPr>
      <w:r w:rsidRPr="00DC1EB4">
        <w:t>12.1.3 - Judicial.</w:t>
      </w:r>
    </w:p>
    <w:p w:rsidR="0086502C" w:rsidRDefault="0086502C" w:rsidP="00CD6CAE">
      <w:pPr>
        <w:pStyle w:val="SemEspaamento"/>
        <w:jc w:val="both"/>
      </w:pPr>
    </w:p>
    <w:p w:rsidR="00957AB1" w:rsidRPr="0086502C" w:rsidRDefault="00957AB1" w:rsidP="00CD6CAE">
      <w:pPr>
        <w:pStyle w:val="SemEspaamento"/>
        <w:jc w:val="both"/>
        <w:rPr>
          <w:b/>
        </w:rPr>
      </w:pPr>
      <w:r w:rsidRPr="0086502C">
        <w:rPr>
          <w:b/>
        </w:rPr>
        <w:t>CLÁUSULA DÉCIMA TERCEIRA – DA INDENIZAÇÃO</w:t>
      </w:r>
    </w:p>
    <w:p w:rsidR="00957AB1" w:rsidRPr="00DC1EB4" w:rsidRDefault="00957AB1" w:rsidP="00CD6CAE">
      <w:pPr>
        <w:pStyle w:val="SemEspaamento"/>
        <w:jc w:val="both"/>
      </w:pPr>
      <w:r w:rsidRPr="00DC1EB4">
        <w:t>13.1 - No caso de rescisão do presente Contrato, ficará suspenso o pagamento à contratada até que se apurem eventuais perdas e danos.</w:t>
      </w:r>
    </w:p>
    <w:p w:rsidR="0086502C" w:rsidRDefault="0086502C" w:rsidP="00CD6CAE">
      <w:pPr>
        <w:pStyle w:val="SemEspaamento"/>
        <w:jc w:val="both"/>
        <w:rPr>
          <w:b/>
        </w:rPr>
      </w:pPr>
    </w:p>
    <w:p w:rsidR="00957AB1" w:rsidRPr="0086502C" w:rsidRDefault="00957AB1" w:rsidP="00CD6CAE">
      <w:pPr>
        <w:pStyle w:val="SemEspaamento"/>
        <w:jc w:val="both"/>
        <w:rPr>
          <w:b/>
        </w:rPr>
      </w:pPr>
      <w:r w:rsidRPr="0086502C">
        <w:rPr>
          <w:b/>
        </w:rPr>
        <w:t>CLÁUSULA DÉCIMA QUARTA – DO FORO</w:t>
      </w:r>
    </w:p>
    <w:p w:rsidR="00957AB1" w:rsidRPr="00DC1EB4" w:rsidRDefault="00957AB1" w:rsidP="00CD6CAE">
      <w:pPr>
        <w:pStyle w:val="SemEspaamento"/>
        <w:jc w:val="both"/>
      </w:pPr>
      <w:r w:rsidRPr="00DC1EB4">
        <w:t xml:space="preserve">14.1 - Fica eleito o Foro da Comarca de Ubá para dirimir quaisquer dúvidas referentes a este Contrato, com renúncia expressa de qualquer outro, por mais especial que seja. </w:t>
      </w:r>
    </w:p>
    <w:p w:rsidR="00957AB1" w:rsidRPr="00DC1EB4" w:rsidRDefault="00957AB1" w:rsidP="00CD6CAE">
      <w:pPr>
        <w:pStyle w:val="SemEspaamento"/>
        <w:jc w:val="both"/>
      </w:pPr>
    </w:p>
    <w:p w:rsidR="00957AB1" w:rsidRPr="00DC1EB4" w:rsidRDefault="00957AB1" w:rsidP="00CD6CAE">
      <w:pPr>
        <w:pStyle w:val="SemEspaamento"/>
        <w:jc w:val="both"/>
      </w:pPr>
      <w:r w:rsidRPr="00DC1EB4">
        <w:t>Por estarem justos e contratados, os representantes das partes assinam o presente instrumento, na presença das testemunhas abaixo, em 02 (duas) vias de igual teor e forma para um só efeito.</w:t>
      </w:r>
    </w:p>
    <w:p w:rsidR="00957AB1" w:rsidRPr="00DC1EB4" w:rsidRDefault="00957AB1" w:rsidP="00CD6CAE">
      <w:pPr>
        <w:pStyle w:val="SemEspaamento"/>
        <w:jc w:val="both"/>
        <w:rPr>
          <w:highlight w:val="yellow"/>
        </w:rPr>
      </w:pPr>
    </w:p>
    <w:p w:rsidR="00957AB1" w:rsidRPr="00DC1EB4" w:rsidRDefault="00957AB1" w:rsidP="00CD6CAE">
      <w:pPr>
        <w:pStyle w:val="SemEspaamento"/>
        <w:jc w:val="both"/>
      </w:pPr>
      <w:r w:rsidRPr="00DC1EB4">
        <w:t xml:space="preserve">Prefeitura Municipal de </w:t>
      </w:r>
      <w:r w:rsidR="00112D1F" w:rsidRPr="00DC1EB4">
        <w:t>Rodeiro</w:t>
      </w:r>
      <w:proofErr w:type="gramStart"/>
      <w:r w:rsidRPr="00DC1EB4">
        <w:t xml:space="preserve">, </w:t>
      </w:r>
      <w:r w:rsidR="007B1277" w:rsidRPr="00DC1EB4">
        <w:t>...</w:t>
      </w:r>
      <w:proofErr w:type="gramEnd"/>
      <w:r w:rsidR="007B1277" w:rsidRPr="00DC1EB4">
        <w:t>..</w:t>
      </w:r>
      <w:r w:rsidR="005A7593" w:rsidRPr="00DC1EB4">
        <w:t>....</w:t>
      </w:r>
      <w:r w:rsidR="007B1277" w:rsidRPr="00DC1EB4">
        <w:t>...</w:t>
      </w:r>
      <w:r w:rsidR="0069128C" w:rsidRPr="00DC1EB4">
        <w:t xml:space="preserve"> </w:t>
      </w:r>
      <w:proofErr w:type="gramStart"/>
      <w:r w:rsidR="0069128C" w:rsidRPr="00DC1EB4">
        <w:t>de</w:t>
      </w:r>
      <w:proofErr w:type="gramEnd"/>
      <w:r w:rsidR="0069128C" w:rsidRPr="00DC1EB4">
        <w:t xml:space="preserve"> </w:t>
      </w:r>
      <w:r w:rsidR="007379B0" w:rsidRPr="00DC1EB4">
        <w:t>...................</w:t>
      </w:r>
      <w:r w:rsidR="0069128C" w:rsidRPr="00DC1EB4">
        <w:t xml:space="preserve"> </w:t>
      </w:r>
      <w:proofErr w:type="gramStart"/>
      <w:r w:rsidR="007B1277" w:rsidRPr="00DC1EB4">
        <w:t>de</w:t>
      </w:r>
      <w:proofErr w:type="gramEnd"/>
      <w:r w:rsidR="0069128C" w:rsidRPr="00DC1EB4">
        <w:t xml:space="preserve"> </w:t>
      </w:r>
      <w:r w:rsidR="00FE06A3">
        <w:t>201</w:t>
      </w:r>
      <w:r w:rsidR="00E50512">
        <w:t>8</w:t>
      </w:r>
      <w:r w:rsidR="0069128C" w:rsidRPr="00DC1EB4">
        <w:t>.</w:t>
      </w:r>
    </w:p>
    <w:p w:rsidR="00957AB1" w:rsidRPr="00DC1EB4" w:rsidRDefault="00957AB1" w:rsidP="00CD6CAE">
      <w:pPr>
        <w:pStyle w:val="SemEspaamento"/>
        <w:jc w:val="both"/>
      </w:pPr>
    </w:p>
    <w:p w:rsidR="00702D03" w:rsidRPr="00DC1EB4" w:rsidRDefault="007379B0" w:rsidP="00CD6CAE">
      <w:pPr>
        <w:pStyle w:val="SemEspaamento"/>
        <w:jc w:val="both"/>
      </w:pPr>
      <w:r w:rsidRPr="00DC1EB4">
        <w:t>Luiz Antônio Medeiros</w:t>
      </w:r>
    </w:p>
    <w:p w:rsidR="009C7EE9" w:rsidRPr="00DC1EB4" w:rsidRDefault="009C7EE9" w:rsidP="00CD6CAE">
      <w:pPr>
        <w:pStyle w:val="SemEspaamento"/>
        <w:jc w:val="both"/>
      </w:pPr>
      <w:r w:rsidRPr="00DC1EB4">
        <w:t>Prefeito Municipal</w:t>
      </w:r>
    </w:p>
    <w:p w:rsidR="00957AB1" w:rsidRPr="00DC1EB4" w:rsidRDefault="00957AB1" w:rsidP="00CD6CAE">
      <w:pPr>
        <w:pStyle w:val="SemEspaamento"/>
        <w:jc w:val="both"/>
      </w:pPr>
    </w:p>
    <w:p w:rsidR="00957AB1" w:rsidRPr="00DC1EB4" w:rsidRDefault="009C7EE9" w:rsidP="00CD6CAE">
      <w:pPr>
        <w:pStyle w:val="SemEspaamento"/>
        <w:jc w:val="both"/>
      </w:pPr>
      <w:r w:rsidRPr="00DC1EB4">
        <w:t>Contratado</w:t>
      </w:r>
    </w:p>
    <w:p w:rsidR="00242B68" w:rsidRDefault="00286452" w:rsidP="00CD6CAE">
      <w:pPr>
        <w:pStyle w:val="SemEspaamento"/>
        <w:jc w:val="both"/>
      </w:pPr>
      <w:r>
        <w:t>Testemunhas:</w:t>
      </w:r>
    </w:p>
    <w:p w:rsidR="00286452" w:rsidRPr="00286452" w:rsidRDefault="00286452" w:rsidP="00CD6CAE">
      <w:pPr>
        <w:pStyle w:val="SemEspaamento"/>
        <w:jc w:val="both"/>
        <w:rPr>
          <w:lang w:val="pt-PT"/>
        </w:rPr>
      </w:pPr>
    </w:p>
    <w:p w:rsidR="00286452" w:rsidRDefault="00286452" w:rsidP="00CD6CAE">
      <w:pPr>
        <w:jc w:val="both"/>
        <w:rPr>
          <w:lang w:val="pt-PT"/>
        </w:rPr>
      </w:pPr>
      <w:r>
        <w:rPr>
          <w:lang w:val="pt-PT"/>
        </w:rPr>
        <w:t>1)___________________________              2)______________________________</w:t>
      </w:r>
    </w:p>
    <w:p w:rsidR="00286452" w:rsidRDefault="00286452" w:rsidP="00CD6CAE">
      <w:pPr>
        <w:jc w:val="both"/>
        <w:rPr>
          <w:lang w:val="pt-PT"/>
        </w:rPr>
      </w:pPr>
    </w:p>
    <w:p w:rsidR="00286452" w:rsidRDefault="00286452" w:rsidP="00CD6CAE">
      <w:pPr>
        <w:jc w:val="both"/>
        <w:rPr>
          <w:lang w:val="pt-PT"/>
        </w:rPr>
      </w:pPr>
    </w:p>
    <w:p w:rsidR="00EE31E1" w:rsidRDefault="00EE31E1" w:rsidP="00CD6CAE">
      <w:pPr>
        <w:jc w:val="both"/>
        <w:rPr>
          <w:lang w:val="pt-PT"/>
        </w:rPr>
      </w:pPr>
    </w:p>
    <w:p w:rsidR="00EE31E1" w:rsidRDefault="00EE31E1" w:rsidP="00CD6CAE">
      <w:pPr>
        <w:jc w:val="both"/>
        <w:rPr>
          <w:lang w:val="pt-PT"/>
        </w:rPr>
      </w:pPr>
    </w:p>
    <w:p w:rsidR="00EE31E1" w:rsidRDefault="00EE31E1" w:rsidP="00286452">
      <w:pPr>
        <w:rPr>
          <w:lang w:val="pt-PT"/>
        </w:rPr>
      </w:pPr>
    </w:p>
    <w:p w:rsidR="00EE31E1" w:rsidRDefault="00EE31E1" w:rsidP="00286452">
      <w:pPr>
        <w:rPr>
          <w:lang w:val="pt-PT"/>
        </w:rPr>
      </w:pPr>
    </w:p>
    <w:p w:rsidR="00EE31E1" w:rsidRDefault="00EE31E1" w:rsidP="00286452">
      <w:pPr>
        <w:rPr>
          <w:lang w:val="pt-PT"/>
        </w:rPr>
      </w:pPr>
    </w:p>
    <w:p w:rsidR="00BE267F" w:rsidRDefault="00BE267F" w:rsidP="00286452">
      <w:pPr>
        <w:rPr>
          <w:lang w:val="pt-PT"/>
        </w:rPr>
      </w:pPr>
    </w:p>
    <w:p w:rsidR="00BE267F" w:rsidRDefault="00BE267F" w:rsidP="00286452">
      <w:pPr>
        <w:rPr>
          <w:lang w:val="pt-PT"/>
        </w:rPr>
      </w:pPr>
    </w:p>
    <w:p w:rsidR="00BE267F" w:rsidRDefault="00BE267F" w:rsidP="00286452">
      <w:pPr>
        <w:rPr>
          <w:lang w:val="pt-PT"/>
        </w:rPr>
      </w:pPr>
    </w:p>
    <w:p w:rsidR="00EE31E1" w:rsidRPr="00E50512" w:rsidRDefault="00EE31E1" w:rsidP="00286452">
      <w:pPr>
        <w:rPr>
          <w:b/>
          <w:lang w:val="pt-PT"/>
        </w:rPr>
      </w:pPr>
    </w:p>
    <w:p w:rsidR="00286452" w:rsidRDefault="00286452" w:rsidP="00286452">
      <w:pPr>
        <w:jc w:val="center"/>
        <w:rPr>
          <w:b/>
          <w:lang w:val="pt-PT"/>
        </w:rPr>
      </w:pPr>
      <w:r w:rsidRPr="00E50512">
        <w:rPr>
          <w:b/>
          <w:lang w:val="pt-PT"/>
        </w:rPr>
        <w:t>PUBLICAÇÃO</w:t>
      </w:r>
    </w:p>
    <w:p w:rsidR="008E2914" w:rsidRDefault="008E2914" w:rsidP="00286452">
      <w:pPr>
        <w:jc w:val="center"/>
        <w:rPr>
          <w:b/>
          <w:lang w:val="pt-PT"/>
        </w:rPr>
      </w:pPr>
    </w:p>
    <w:p w:rsidR="008E2914" w:rsidRDefault="008E2914" w:rsidP="008E2914">
      <w:pPr>
        <w:jc w:val="both"/>
        <w:rPr>
          <w:b/>
          <w:lang w:val="pt-PT"/>
        </w:rPr>
      </w:pPr>
    </w:p>
    <w:p w:rsidR="008E2914" w:rsidRPr="005961BD" w:rsidRDefault="008E2914" w:rsidP="008E291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 </w:t>
      </w:r>
      <w:r w:rsidRPr="005961BD">
        <w:rPr>
          <w:rFonts w:ascii="Calibri" w:hAnsi="Calibri" w:cs="Calibri"/>
          <w:b/>
          <w:sz w:val="22"/>
          <w:szCs w:val="22"/>
        </w:rPr>
        <w:t>Munic</w:t>
      </w:r>
      <w:r>
        <w:rPr>
          <w:rFonts w:ascii="Calibri" w:hAnsi="Calibri" w:cs="Calibri"/>
          <w:b/>
          <w:sz w:val="22"/>
          <w:szCs w:val="22"/>
        </w:rPr>
        <w:t>ípio</w:t>
      </w:r>
      <w:r w:rsidRPr="005961BD">
        <w:rPr>
          <w:rFonts w:ascii="Calibri" w:hAnsi="Calibri" w:cs="Calibri"/>
          <w:b/>
          <w:sz w:val="22"/>
          <w:szCs w:val="22"/>
        </w:rPr>
        <w:t xml:space="preserve"> de Rodeiro torna público que se realizará:</w:t>
      </w:r>
    </w:p>
    <w:p w:rsidR="008E2914" w:rsidRPr="008E2914" w:rsidRDefault="008E2914" w:rsidP="00286452">
      <w:pPr>
        <w:jc w:val="center"/>
        <w:rPr>
          <w:b/>
        </w:rPr>
      </w:pPr>
    </w:p>
    <w:p w:rsidR="008E2914" w:rsidRPr="00962E98" w:rsidRDefault="008E2914" w:rsidP="008E2914">
      <w:pPr>
        <w:rPr>
          <w:rFonts w:ascii="Calibri" w:hAnsi="Calibri" w:cs="Calibri"/>
          <w:b/>
          <w:sz w:val="22"/>
          <w:szCs w:val="22"/>
        </w:rPr>
      </w:pPr>
      <w:r w:rsidRPr="00962E98">
        <w:rPr>
          <w:rFonts w:ascii="Calibri" w:hAnsi="Calibri" w:cs="Calibri"/>
          <w:b/>
          <w:sz w:val="22"/>
          <w:szCs w:val="22"/>
        </w:rPr>
        <w:t>Processo Licitatório nº 0</w:t>
      </w:r>
      <w:r w:rsidR="00BE267F" w:rsidRPr="00962E98">
        <w:rPr>
          <w:rFonts w:ascii="Calibri" w:hAnsi="Calibri" w:cs="Calibri"/>
          <w:b/>
          <w:sz w:val="22"/>
          <w:szCs w:val="22"/>
        </w:rPr>
        <w:t>14</w:t>
      </w:r>
      <w:r w:rsidRPr="00962E98">
        <w:rPr>
          <w:rFonts w:ascii="Calibri" w:hAnsi="Calibri" w:cs="Calibri"/>
          <w:b/>
          <w:sz w:val="22"/>
          <w:szCs w:val="22"/>
        </w:rPr>
        <w:t>/</w:t>
      </w:r>
      <w:r w:rsidR="00DC30DA" w:rsidRPr="00962E98">
        <w:rPr>
          <w:rFonts w:ascii="Calibri" w:hAnsi="Calibri" w:cs="Calibri"/>
          <w:b/>
          <w:sz w:val="22"/>
          <w:szCs w:val="22"/>
        </w:rPr>
        <w:t>2018</w:t>
      </w:r>
    </w:p>
    <w:p w:rsidR="008E2914" w:rsidRPr="00962E98" w:rsidRDefault="008E2914" w:rsidP="008E2914">
      <w:pPr>
        <w:rPr>
          <w:rFonts w:ascii="Calibri" w:hAnsi="Calibri" w:cs="Calibri"/>
          <w:b/>
          <w:sz w:val="22"/>
          <w:szCs w:val="22"/>
        </w:rPr>
      </w:pPr>
      <w:r w:rsidRPr="00962E98">
        <w:rPr>
          <w:rFonts w:ascii="Calibri" w:hAnsi="Calibri" w:cs="Calibri"/>
          <w:b/>
          <w:sz w:val="22"/>
          <w:szCs w:val="22"/>
        </w:rPr>
        <w:t>Inexigibilidade</w:t>
      </w:r>
      <w:proofErr w:type="gramStart"/>
      <w:r w:rsidRPr="00962E98">
        <w:rPr>
          <w:rFonts w:ascii="Calibri" w:hAnsi="Calibri" w:cs="Calibri"/>
          <w:b/>
          <w:sz w:val="22"/>
          <w:szCs w:val="22"/>
        </w:rPr>
        <w:t xml:space="preserve">  </w:t>
      </w:r>
      <w:proofErr w:type="gramEnd"/>
      <w:r w:rsidRPr="00962E98">
        <w:rPr>
          <w:rFonts w:ascii="Calibri" w:hAnsi="Calibri" w:cs="Calibri"/>
          <w:b/>
          <w:sz w:val="22"/>
          <w:szCs w:val="22"/>
        </w:rPr>
        <w:t>nº 0</w:t>
      </w:r>
      <w:r w:rsidR="00BE267F" w:rsidRPr="00962E98">
        <w:rPr>
          <w:rFonts w:ascii="Calibri" w:hAnsi="Calibri" w:cs="Calibri"/>
          <w:b/>
          <w:sz w:val="22"/>
          <w:szCs w:val="22"/>
        </w:rPr>
        <w:t>06</w:t>
      </w:r>
      <w:r w:rsidRPr="00962E98">
        <w:rPr>
          <w:rFonts w:ascii="Calibri" w:hAnsi="Calibri" w:cs="Calibri"/>
          <w:b/>
          <w:sz w:val="22"/>
          <w:szCs w:val="22"/>
        </w:rPr>
        <w:t>/201</w:t>
      </w:r>
      <w:r w:rsidR="00BE267F" w:rsidRPr="00962E98">
        <w:rPr>
          <w:rFonts w:ascii="Calibri" w:hAnsi="Calibri" w:cs="Calibri"/>
          <w:b/>
          <w:sz w:val="22"/>
          <w:szCs w:val="22"/>
        </w:rPr>
        <w:t>8</w:t>
      </w:r>
    </w:p>
    <w:p w:rsidR="008E2914" w:rsidRPr="00962E98" w:rsidRDefault="008E2914" w:rsidP="008E2914">
      <w:pPr>
        <w:rPr>
          <w:rFonts w:ascii="Calibri" w:hAnsi="Calibri" w:cs="Calibri"/>
          <w:b/>
          <w:sz w:val="22"/>
          <w:szCs w:val="22"/>
        </w:rPr>
      </w:pPr>
      <w:r w:rsidRPr="00962E98">
        <w:rPr>
          <w:rFonts w:ascii="Calibri" w:hAnsi="Calibri" w:cs="Calibri"/>
          <w:b/>
          <w:sz w:val="22"/>
          <w:szCs w:val="22"/>
        </w:rPr>
        <w:t>Credenciamento</w:t>
      </w:r>
    </w:p>
    <w:p w:rsidR="008E2914" w:rsidRPr="00962E98" w:rsidRDefault="008E2914" w:rsidP="008E2914">
      <w:pPr>
        <w:rPr>
          <w:rFonts w:ascii="Calibri" w:hAnsi="Calibri" w:cs="Calibri"/>
          <w:b/>
          <w:sz w:val="22"/>
          <w:szCs w:val="22"/>
        </w:rPr>
      </w:pPr>
    </w:p>
    <w:p w:rsidR="008E2914" w:rsidRPr="00962E98" w:rsidRDefault="008E2914" w:rsidP="008E2914">
      <w:pPr>
        <w:rPr>
          <w:rFonts w:ascii="Calibri" w:hAnsi="Calibri" w:cs="Calibri"/>
          <w:b/>
          <w:sz w:val="22"/>
          <w:szCs w:val="22"/>
        </w:rPr>
      </w:pPr>
      <w:r w:rsidRPr="00962E98">
        <w:rPr>
          <w:rFonts w:ascii="Calibri" w:hAnsi="Calibri" w:cs="Calibri"/>
          <w:b/>
          <w:sz w:val="22"/>
          <w:szCs w:val="22"/>
        </w:rPr>
        <w:t xml:space="preserve">Abertura: </w:t>
      </w:r>
      <w:r w:rsidR="00BE267F" w:rsidRPr="00962E98">
        <w:rPr>
          <w:rFonts w:ascii="Calibri" w:hAnsi="Calibri" w:cs="Calibri"/>
          <w:b/>
          <w:sz w:val="22"/>
          <w:szCs w:val="22"/>
        </w:rPr>
        <w:t>09</w:t>
      </w:r>
      <w:r w:rsidRPr="00962E98">
        <w:rPr>
          <w:rFonts w:ascii="Calibri" w:hAnsi="Calibri" w:cs="Calibri"/>
          <w:b/>
          <w:sz w:val="22"/>
          <w:szCs w:val="22"/>
        </w:rPr>
        <w:t>/</w:t>
      </w:r>
      <w:r w:rsidR="00BE267F" w:rsidRPr="00962E98">
        <w:rPr>
          <w:rFonts w:ascii="Calibri" w:hAnsi="Calibri" w:cs="Calibri"/>
          <w:b/>
          <w:sz w:val="22"/>
          <w:szCs w:val="22"/>
        </w:rPr>
        <w:t>0</w:t>
      </w:r>
      <w:r w:rsidRPr="00962E98">
        <w:rPr>
          <w:rFonts w:ascii="Calibri" w:hAnsi="Calibri" w:cs="Calibri"/>
          <w:b/>
          <w:sz w:val="22"/>
          <w:szCs w:val="22"/>
        </w:rPr>
        <w:t>2/</w:t>
      </w:r>
      <w:r w:rsidR="00DC30DA" w:rsidRPr="00962E98">
        <w:rPr>
          <w:rFonts w:ascii="Calibri" w:hAnsi="Calibri" w:cs="Calibri"/>
          <w:b/>
          <w:sz w:val="22"/>
          <w:szCs w:val="22"/>
        </w:rPr>
        <w:t>2018</w:t>
      </w:r>
    </w:p>
    <w:p w:rsidR="008E2914" w:rsidRPr="00962E98" w:rsidRDefault="008E2914" w:rsidP="008E2914">
      <w:pPr>
        <w:rPr>
          <w:rFonts w:ascii="Calibri" w:hAnsi="Calibri" w:cs="Calibri"/>
          <w:b/>
          <w:sz w:val="22"/>
          <w:szCs w:val="22"/>
        </w:rPr>
      </w:pPr>
      <w:r w:rsidRPr="00962E98">
        <w:rPr>
          <w:rFonts w:ascii="Calibri" w:hAnsi="Calibri" w:cs="Calibri"/>
          <w:b/>
          <w:sz w:val="22"/>
          <w:szCs w:val="22"/>
        </w:rPr>
        <w:t xml:space="preserve">Horas: </w:t>
      </w:r>
      <w:proofErr w:type="gramStart"/>
      <w:r w:rsidRPr="00962E98">
        <w:rPr>
          <w:rFonts w:ascii="Calibri" w:hAnsi="Calibri" w:cs="Calibri"/>
          <w:b/>
          <w:sz w:val="22"/>
          <w:szCs w:val="22"/>
        </w:rPr>
        <w:t>09:00</w:t>
      </w:r>
      <w:proofErr w:type="gramEnd"/>
    </w:p>
    <w:p w:rsidR="008E2914" w:rsidRPr="00962E98" w:rsidRDefault="008E2914" w:rsidP="008E2914">
      <w:pPr>
        <w:rPr>
          <w:rFonts w:ascii="Calibri" w:hAnsi="Calibri" w:cs="Calibri"/>
          <w:b/>
          <w:sz w:val="22"/>
          <w:szCs w:val="22"/>
        </w:rPr>
      </w:pPr>
      <w:r w:rsidRPr="00962E98">
        <w:rPr>
          <w:rFonts w:ascii="Calibri" w:hAnsi="Calibri" w:cs="Calibri"/>
          <w:b/>
          <w:sz w:val="22"/>
          <w:szCs w:val="22"/>
        </w:rPr>
        <w:t xml:space="preserve">Local: Sala de Licitações da Prefeitura Municipal de Rodeiro, Praça São Sebastião, 215, Centro, Rodeiro - </w:t>
      </w:r>
      <w:proofErr w:type="gramStart"/>
      <w:r w:rsidRPr="00962E98">
        <w:rPr>
          <w:rFonts w:ascii="Calibri" w:hAnsi="Calibri" w:cs="Calibri"/>
          <w:b/>
          <w:sz w:val="22"/>
          <w:szCs w:val="22"/>
        </w:rPr>
        <w:t>MG</w:t>
      </w:r>
      <w:proofErr w:type="gramEnd"/>
    </w:p>
    <w:p w:rsidR="00286452" w:rsidRPr="00962E98" w:rsidRDefault="008E2914" w:rsidP="008E2914">
      <w:pPr>
        <w:pStyle w:val="Corpodetexto"/>
      </w:pPr>
      <w:r w:rsidRPr="00962E98">
        <w:t xml:space="preserve">Objeto: </w:t>
      </w:r>
      <w:r w:rsidRPr="00962E98">
        <w:rPr>
          <w:rFonts w:cs="Calibri"/>
        </w:rPr>
        <w:t xml:space="preserve">Credenciamento de pessoa física, para contratação de mão de obra para prestação de serviço de </w:t>
      </w:r>
      <w:proofErr w:type="spellStart"/>
      <w:r w:rsidR="008A7772" w:rsidRPr="00962E98">
        <w:rPr>
          <w:rFonts w:cs="Calibri"/>
        </w:rPr>
        <w:t>roçagem</w:t>
      </w:r>
      <w:proofErr w:type="spellEnd"/>
      <w:r w:rsidRPr="00962E98">
        <w:rPr>
          <w:rFonts w:cs="Calibri"/>
        </w:rPr>
        <w:t>, covas para plantio de árvores, limpeza do cemitério Municipal e limpeza de córrego na quantidade estimada de 1</w:t>
      </w:r>
      <w:r w:rsidR="00990764" w:rsidRPr="00962E98">
        <w:rPr>
          <w:rFonts w:cs="Calibri"/>
        </w:rPr>
        <w:t>520</w:t>
      </w:r>
      <w:r w:rsidRPr="00962E98">
        <w:rPr>
          <w:rFonts w:cs="Calibri"/>
        </w:rPr>
        <w:t xml:space="preserve"> serviços, em diversas localidades do Município.</w:t>
      </w:r>
    </w:p>
    <w:p w:rsidR="008E2914" w:rsidRPr="00962E98" w:rsidRDefault="00242B68" w:rsidP="00675DBB">
      <w:pPr>
        <w:pStyle w:val="Corpodetexto"/>
        <w:rPr>
          <w:rFonts w:cs="Calibri"/>
        </w:rPr>
      </w:pPr>
      <w:r w:rsidRPr="00962E98">
        <w:rPr>
          <w:rFonts w:cs="Calibri"/>
        </w:rPr>
        <w:t xml:space="preserve">O Edital completo encontra-se no Departamento de Licitações. </w:t>
      </w:r>
    </w:p>
    <w:p w:rsidR="00242B68" w:rsidRDefault="00242B68" w:rsidP="00675DBB">
      <w:pPr>
        <w:pStyle w:val="Corpodetexto"/>
        <w:rPr>
          <w:rFonts w:cs="Calibri"/>
        </w:rPr>
      </w:pPr>
      <w:r w:rsidRPr="00962E98">
        <w:rPr>
          <w:rFonts w:cs="Calibri"/>
        </w:rPr>
        <w:t xml:space="preserve">O Credenciamento será feito </w:t>
      </w:r>
      <w:proofErr w:type="gramStart"/>
      <w:r w:rsidRPr="00962E98">
        <w:rPr>
          <w:rFonts w:cs="Calibri"/>
        </w:rPr>
        <w:t>à</w:t>
      </w:r>
      <w:proofErr w:type="gramEnd"/>
      <w:r w:rsidRPr="00962E98">
        <w:rPr>
          <w:rFonts w:cs="Calibri"/>
        </w:rPr>
        <w:t xml:space="preserve"> partir do dia </w:t>
      </w:r>
      <w:r w:rsidR="00172F93" w:rsidRPr="00962E98">
        <w:rPr>
          <w:rFonts w:cs="Calibri"/>
        </w:rPr>
        <w:t>0</w:t>
      </w:r>
      <w:r w:rsidR="00BE267F" w:rsidRPr="00962E98">
        <w:rPr>
          <w:rFonts w:cs="Calibri"/>
        </w:rPr>
        <w:t>9</w:t>
      </w:r>
      <w:r w:rsidRPr="00962E98">
        <w:rPr>
          <w:rFonts w:cs="Calibri"/>
        </w:rPr>
        <w:t xml:space="preserve"> de</w:t>
      </w:r>
      <w:r w:rsidR="00172F93" w:rsidRPr="00962E98">
        <w:rPr>
          <w:rFonts w:cs="Calibri"/>
        </w:rPr>
        <w:t xml:space="preserve"> </w:t>
      </w:r>
      <w:r w:rsidR="00BE267F" w:rsidRPr="00962E98">
        <w:rPr>
          <w:rFonts w:cs="Calibri"/>
        </w:rPr>
        <w:t>Fevereiro</w:t>
      </w:r>
      <w:r w:rsidR="00172F93" w:rsidRPr="00962E98">
        <w:rPr>
          <w:rFonts w:cs="Calibri"/>
        </w:rPr>
        <w:t xml:space="preserve"> de </w:t>
      </w:r>
      <w:r w:rsidR="00DC30DA" w:rsidRPr="00962E98">
        <w:rPr>
          <w:rFonts w:cs="Calibri"/>
        </w:rPr>
        <w:t>2018</w:t>
      </w:r>
      <w:r w:rsidR="00990764" w:rsidRPr="00962E98">
        <w:rPr>
          <w:rFonts w:cs="Calibri"/>
        </w:rPr>
        <w:t>.</w:t>
      </w:r>
      <w:r w:rsidRPr="00DC1EB4">
        <w:rPr>
          <w:rFonts w:cs="Calibri"/>
        </w:rPr>
        <w:t xml:space="preserve"> Maiores informações pelo telefone: 32-3577-1173</w:t>
      </w:r>
      <w:r w:rsidR="00990764">
        <w:rPr>
          <w:rFonts w:cs="Calibri"/>
        </w:rPr>
        <w:t xml:space="preserve"> ou pelo e-mail: </w:t>
      </w:r>
      <w:hyperlink r:id="rId8" w:history="1">
        <w:r w:rsidR="00990764" w:rsidRPr="00FE0741">
          <w:rPr>
            <w:rStyle w:val="Hyperlink"/>
            <w:rFonts w:cs="Calibri"/>
          </w:rPr>
          <w:t>licitacao@rodeiro.mg.gov.br</w:t>
        </w:r>
      </w:hyperlink>
    </w:p>
    <w:p w:rsidR="00990764" w:rsidRPr="00DC1EB4" w:rsidRDefault="00990764" w:rsidP="00675DBB">
      <w:pPr>
        <w:pStyle w:val="Corpodetexto"/>
        <w:rPr>
          <w:rFonts w:cs="Calibri"/>
          <w:lang w:val="pt-PT"/>
        </w:rPr>
      </w:pPr>
    </w:p>
    <w:p w:rsidR="00242B68" w:rsidRPr="00DC1EB4" w:rsidRDefault="00242B68" w:rsidP="00242B68">
      <w:pPr>
        <w:jc w:val="both"/>
        <w:rPr>
          <w:rFonts w:cs="Calibri"/>
        </w:rPr>
      </w:pPr>
    </w:p>
    <w:p w:rsidR="00242B68" w:rsidRPr="00DC1EB4" w:rsidRDefault="00242B68" w:rsidP="00957AB1">
      <w:pPr>
        <w:autoSpaceDE w:val="0"/>
        <w:spacing w:line="360" w:lineRule="auto"/>
        <w:jc w:val="center"/>
        <w:rPr>
          <w:rFonts w:cs="Calibri"/>
        </w:rPr>
      </w:pPr>
    </w:p>
    <w:p w:rsidR="00957AB1" w:rsidRPr="00DC1EB4" w:rsidRDefault="00957AB1" w:rsidP="00957AB1">
      <w:pPr>
        <w:autoSpaceDE w:val="0"/>
        <w:spacing w:line="360" w:lineRule="auto"/>
        <w:jc w:val="center"/>
        <w:rPr>
          <w:rFonts w:cs="Calibri"/>
        </w:rPr>
      </w:pPr>
    </w:p>
    <w:p w:rsidR="00957AB1" w:rsidRPr="00DC1EB4" w:rsidRDefault="00957AB1" w:rsidP="00957AB1">
      <w:pPr>
        <w:autoSpaceDE w:val="0"/>
        <w:spacing w:line="360" w:lineRule="auto"/>
        <w:jc w:val="center"/>
        <w:rPr>
          <w:rFonts w:cs="Calibri"/>
        </w:rPr>
      </w:pPr>
    </w:p>
    <w:p w:rsidR="0062454E" w:rsidRPr="00DC1EB4" w:rsidRDefault="0062454E" w:rsidP="00957AB1">
      <w:pPr>
        <w:rPr>
          <w:rFonts w:cs="Calibri"/>
          <w:szCs w:val="22"/>
        </w:rPr>
      </w:pPr>
    </w:p>
    <w:sectPr w:rsidR="0062454E" w:rsidRPr="00DC1EB4" w:rsidSect="0050488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A47" w:rsidRDefault="00742A47">
      <w:r>
        <w:separator/>
      </w:r>
    </w:p>
  </w:endnote>
  <w:endnote w:type="continuationSeparator" w:id="0">
    <w:p w:rsidR="00742A47" w:rsidRDefault="00742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A47" w:rsidRDefault="009225B0">
    <w:pPr>
      <w:pStyle w:val="Rodap"/>
      <w:jc w:val="right"/>
    </w:pPr>
    <w:fldSimple w:instr=" PAGE   \* MERGEFORMAT ">
      <w:r w:rsidR="002675D5">
        <w:rPr>
          <w:noProof/>
        </w:rPr>
        <w:t>17</w:t>
      </w:r>
    </w:fldSimple>
  </w:p>
  <w:p w:rsidR="00742A47" w:rsidRDefault="00742A4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A47" w:rsidRDefault="00742A47">
      <w:r>
        <w:separator/>
      </w:r>
    </w:p>
  </w:footnote>
  <w:footnote w:type="continuationSeparator" w:id="0">
    <w:p w:rsidR="00742A47" w:rsidRDefault="00742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A47" w:rsidRDefault="00742A47" w:rsidP="007276DB">
    <w:pPr>
      <w:pStyle w:val="Subttulo"/>
      <w:rPr>
        <w:rFonts w:ascii="Bookman Old Style" w:hAnsi="Bookman Old Style"/>
        <w:b/>
        <w:sz w:val="3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-235585</wp:posOffset>
          </wp:positionV>
          <wp:extent cx="731520" cy="9144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ascii="Bookman Old Style" w:hAnsi="Bookman Old Style"/>
        <w:b/>
        <w:sz w:val="32"/>
      </w:rPr>
      <w:t>PREFEITURA MUNICIPAL DE RODEIRO</w:t>
    </w:r>
  </w:p>
  <w:p w:rsidR="00742A47" w:rsidRDefault="00742A47" w:rsidP="007276DB">
    <w:pPr>
      <w:pStyle w:val="Subttulo"/>
      <w:rPr>
        <w:rFonts w:ascii="Bookman Old Style" w:hAnsi="Bookman Old Style"/>
        <w:sz w:val="22"/>
      </w:rPr>
    </w:pPr>
    <w:r>
      <w:rPr>
        <w:rFonts w:ascii="Bookman Old Style" w:hAnsi="Bookman Old Style"/>
        <w:sz w:val="22"/>
      </w:rPr>
      <w:t>Praça São Sebastião, 215</w:t>
    </w:r>
    <w:proofErr w:type="gramStart"/>
    <w:r>
      <w:rPr>
        <w:rFonts w:ascii="Bookman Old Style" w:hAnsi="Bookman Old Style"/>
        <w:sz w:val="22"/>
      </w:rPr>
      <w:t xml:space="preserve">  </w:t>
    </w:r>
    <w:proofErr w:type="gramEnd"/>
    <w:r>
      <w:rPr>
        <w:rFonts w:ascii="Bookman Old Style" w:hAnsi="Bookman Old Style"/>
        <w:sz w:val="22"/>
      </w:rPr>
      <w:t>- Centro – Rodeiro - MG</w:t>
    </w:r>
  </w:p>
  <w:p w:rsidR="00742A47" w:rsidRDefault="00742A47" w:rsidP="007276DB">
    <w:pPr>
      <w:pStyle w:val="Subttulo"/>
      <w:rPr>
        <w:rFonts w:ascii="Bookman Old Style" w:hAnsi="Bookman Old Style"/>
        <w:sz w:val="22"/>
      </w:rPr>
    </w:pPr>
    <w:r>
      <w:rPr>
        <w:rFonts w:ascii="Bookman Old Style" w:hAnsi="Bookman Old Style"/>
        <w:sz w:val="22"/>
      </w:rPr>
      <w:t>CEP: 36.510-000     CGC: 18.128.256/0001-44</w:t>
    </w:r>
  </w:p>
  <w:p w:rsidR="00742A47" w:rsidRDefault="00742A47">
    <w:pPr>
      <w:pStyle w:val="Subttul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92EFA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10954941"/>
    <w:multiLevelType w:val="multilevel"/>
    <w:tmpl w:val="0FAEEC20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">
    <w:nsid w:val="72142B16"/>
    <w:multiLevelType w:val="multilevel"/>
    <w:tmpl w:val="50264A24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2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9E38F8"/>
    <w:rsid w:val="00001A9B"/>
    <w:rsid w:val="00007FEB"/>
    <w:rsid w:val="0001071F"/>
    <w:rsid w:val="0002296F"/>
    <w:rsid w:val="0002706A"/>
    <w:rsid w:val="0006391E"/>
    <w:rsid w:val="000645B4"/>
    <w:rsid w:val="000774A7"/>
    <w:rsid w:val="0008405F"/>
    <w:rsid w:val="00094137"/>
    <w:rsid w:val="000A08FC"/>
    <w:rsid w:val="000A53C5"/>
    <w:rsid w:val="000C7454"/>
    <w:rsid w:val="000D106A"/>
    <w:rsid w:val="000E0F39"/>
    <w:rsid w:val="000F1FFE"/>
    <w:rsid w:val="000F5DE2"/>
    <w:rsid w:val="00104C06"/>
    <w:rsid w:val="00107C44"/>
    <w:rsid w:val="0011132F"/>
    <w:rsid w:val="00112D1F"/>
    <w:rsid w:val="00130C2A"/>
    <w:rsid w:val="00133B11"/>
    <w:rsid w:val="00150C57"/>
    <w:rsid w:val="00156D51"/>
    <w:rsid w:val="00161059"/>
    <w:rsid w:val="00172F93"/>
    <w:rsid w:val="00173AE7"/>
    <w:rsid w:val="00183FCB"/>
    <w:rsid w:val="001A2FC1"/>
    <w:rsid w:val="001B5D43"/>
    <w:rsid w:val="001D7F2D"/>
    <w:rsid w:val="001E14AE"/>
    <w:rsid w:val="001E1E50"/>
    <w:rsid w:val="001F5B44"/>
    <w:rsid w:val="0020063E"/>
    <w:rsid w:val="00202BC3"/>
    <w:rsid w:val="00211D27"/>
    <w:rsid w:val="0021619E"/>
    <w:rsid w:val="002241EE"/>
    <w:rsid w:val="002251C6"/>
    <w:rsid w:val="00226D8E"/>
    <w:rsid w:val="00241A1F"/>
    <w:rsid w:val="00242B68"/>
    <w:rsid w:val="002451E8"/>
    <w:rsid w:val="002675D5"/>
    <w:rsid w:val="00267FB8"/>
    <w:rsid w:val="00275A14"/>
    <w:rsid w:val="00286452"/>
    <w:rsid w:val="002A00B6"/>
    <w:rsid w:val="002B3779"/>
    <w:rsid w:val="002B7072"/>
    <w:rsid w:val="002C167D"/>
    <w:rsid w:val="002D088A"/>
    <w:rsid w:val="002E2BF4"/>
    <w:rsid w:val="002F0E5F"/>
    <w:rsid w:val="002F2ED3"/>
    <w:rsid w:val="002F7B70"/>
    <w:rsid w:val="003018E2"/>
    <w:rsid w:val="00302E89"/>
    <w:rsid w:val="00303187"/>
    <w:rsid w:val="0030475A"/>
    <w:rsid w:val="0030477A"/>
    <w:rsid w:val="0030707D"/>
    <w:rsid w:val="00312A76"/>
    <w:rsid w:val="00321FF5"/>
    <w:rsid w:val="00322BE9"/>
    <w:rsid w:val="0035264B"/>
    <w:rsid w:val="00356B33"/>
    <w:rsid w:val="003576C6"/>
    <w:rsid w:val="00362E13"/>
    <w:rsid w:val="00366815"/>
    <w:rsid w:val="00383FE9"/>
    <w:rsid w:val="003A1E62"/>
    <w:rsid w:val="003A475C"/>
    <w:rsid w:val="003C184B"/>
    <w:rsid w:val="003D4D0E"/>
    <w:rsid w:val="003E2202"/>
    <w:rsid w:val="003F0F87"/>
    <w:rsid w:val="003F15BC"/>
    <w:rsid w:val="003F5B5E"/>
    <w:rsid w:val="0040245A"/>
    <w:rsid w:val="00414A74"/>
    <w:rsid w:val="004214F5"/>
    <w:rsid w:val="00440D63"/>
    <w:rsid w:val="00457BC7"/>
    <w:rsid w:val="00480BFF"/>
    <w:rsid w:val="00480D83"/>
    <w:rsid w:val="00480FA0"/>
    <w:rsid w:val="004848BD"/>
    <w:rsid w:val="00485B5C"/>
    <w:rsid w:val="004A07D8"/>
    <w:rsid w:val="004C2BF4"/>
    <w:rsid w:val="004D1561"/>
    <w:rsid w:val="004E4DB6"/>
    <w:rsid w:val="005037BD"/>
    <w:rsid w:val="0050488D"/>
    <w:rsid w:val="005073F9"/>
    <w:rsid w:val="00511E13"/>
    <w:rsid w:val="005121F3"/>
    <w:rsid w:val="00515811"/>
    <w:rsid w:val="0052012C"/>
    <w:rsid w:val="00526A42"/>
    <w:rsid w:val="005413CA"/>
    <w:rsid w:val="0054661B"/>
    <w:rsid w:val="00565761"/>
    <w:rsid w:val="00583304"/>
    <w:rsid w:val="0058600E"/>
    <w:rsid w:val="00594DFF"/>
    <w:rsid w:val="00595007"/>
    <w:rsid w:val="005950B9"/>
    <w:rsid w:val="005961BD"/>
    <w:rsid w:val="005A110D"/>
    <w:rsid w:val="005A7593"/>
    <w:rsid w:val="005B0971"/>
    <w:rsid w:val="005B2F9F"/>
    <w:rsid w:val="005C0027"/>
    <w:rsid w:val="005C153A"/>
    <w:rsid w:val="005C498B"/>
    <w:rsid w:val="005C4F34"/>
    <w:rsid w:val="005C72BD"/>
    <w:rsid w:val="005E0CCC"/>
    <w:rsid w:val="005E549F"/>
    <w:rsid w:val="0060442D"/>
    <w:rsid w:val="006049B6"/>
    <w:rsid w:val="00622384"/>
    <w:rsid w:val="0062454E"/>
    <w:rsid w:val="006269C5"/>
    <w:rsid w:val="00646EDE"/>
    <w:rsid w:val="00675DBB"/>
    <w:rsid w:val="0069128C"/>
    <w:rsid w:val="006A2CB8"/>
    <w:rsid w:val="006A48D0"/>
    <w:rsid w:val="006D1327"/>
    <w:rsid w:val="006F58B3"/>
    <w:rsid w:val="00702D03"/>
    <w:rsid w:val="00710870"/>
    <w:rsid w:val="00717F6D"/>
    <w:rsid w:val="00720304"/>
    <w:rsid w:val="007276DB"/>
    <w:rsid w:val="00736159"/>
    <w:rsid w:val="00736C6A"/>
    <w:rsid w:val="007379B0"/>
    <w:rsid w:val="007407F0"/>
    <w:rsid w:val="00742A47"/>
    <w:rsid w:val="00745A4A"/>
    <w:rsid w:val="007A1411"/>
    <w:rsid w:val="007A4ECD"/>
    <w:rsid w:val="007B1277"/>
    <w:rsid w:val="007B1739"/>
    <w:rsid w:val="007B62A7"/>
    <w:rsid w:val="007C1DF7"/>
    <w:rsid w:val="007D6FC9"/>
    <w:rsid w:val="008019ED"/>
    <w:rsid w:val="00805BCA"/>
    <w:rsid w:val="008520B8"/>
    <w:rsid w:val="008618D4"/>
    <w:rsid w:val="0086502C"/>
    <w:rsid w:val="008650DE"/>
    <w:rsid w:val="00872DE3"/>
    <w:rsid w:val="00877612"/>
    <w:rsid w:val="008822CF"/>
    <w:rsid w:val="00891CE2"/>
    <w:rsid w:val="008937D5"/>
    <w:rsid w:val="0089494A"/>
    <w:rsid w:val="00896ED4"/>
    <w:rsid w:val="008A7772"/>
    <w:rsid w:val="008C5239"/>
    <w:rsid w:val="008D140F"/>
    <w:rsid w:val="008D391A"/>
    <w:rsid w:val="008E2914"/>
    <w:rsid w:val="008F0095"/>
    <w:rsid w:val="00900E0C"/>
    <w:rsid w:val="00903F19"/>
    <w:rsid w:val="009055EA"/>
    <w:rsid w:val="00910DE9"/>
    <w:rsid w:val="009225B0"/>
    <w:rsid w:val="00932DF4"/>
    <w:rsid w:val="00943FC1"/>
    <w:rsid w:val="00953574"/>
    <w:rsid w:val="0095580C"/>
    <w:rsid w:val="00957AB1"/>
    <w:rsid w:val="009615F3"/>
    <w:rsid w:val="0096253D"/>
    <w:rsid w:val="00962E98"/>
    <w:rsid w:val="00976DEC"/>
    <w:rsid w:val="0098245F"/>
    <w:rsid w:val="00990764"/>
    <w:rsid w:val="00995613"/>
    <w:rsid w:val="009965A7"/>
    <w:rsid w:val="009B25F7"/>
    <w:rsid w:val="009C4005"/>
    <w:rsid w:val="009C5B40"/>
    <w:rsid w:val="009C7EE9"/>
    <w:rsid w:val="009D5B2A"/>
    <w:rsid w:val="009E266C"/>
    <w:rsid w:val="009E38F8"/>
    <w:rsid w:val="00A10831"/>
    <w:rsid w:val="00A11A50"/>
    <w:rsid w:val="00A22537"/>
    <w:rsid w:val="00A227C7"/>
    <w:rsid w:val="00A366BF"/>
    <w:rsid w:val="00A47D02"/>
    <w:rsid w:val="00A5247A"/>
    <w:rsid w:val="00A6310A"/>
    <w:rsid w:val="00A67A1B"/>
    <w:rsid w:val="00A75A6C"/>
    <w:rsid w:val="00A8149D"/>
    <w:rsid w:val="00A823FC"/>
    <w:rsid w:val="00A84316"/>
    <w:rsid w:val="00AA41E3"/>
    <w:rsid w:val="00AB4B3C"/>
    <w:rsid w:val="00AB59FE"/>
    <w:rsid w:val="00AC3322"/>
    <w:rsid w:val="00AC77CF"/>
    <w:rsid w:val="00AD0BC2"/>
    <w:rsid w:val="00AD5C50"/>
    <w:rsid w:val="00AD7A56"/>
    <w:rsid w:val="00AF6521"/>
    <w:rsid w:val="00B03D56"/>
    <w:rsid w:val="00B05114"/>
    <w:rsid w:val="00B2792A"/>
    <w:rsid w:val="00B32A2C"/>
    <w:rsid w:val="00B547C6"/>
    <w:rsid w:val="00B6572B"/>
    <w:rsid w:val="00B72A05"/>
    <w:rsid w:val="00B73B7A"/>
    <w:rsid w:val="00BA064D"/>
    <w:rsid w:val="00BA2924"/>
    <w:rsid w:val="00BB1C2F"/>
    <w:rsid w:val="00BB42BD"/>
    <w:rsid w:val="00BC783E"/>
    <w:rsid w:val="00BD1DAF"/>
    <w:rsid w:val="00BE267F"/>
    <w:rsid w:val="00BF011F"/>
    <w:rsid w:val="00C1388F"/>
    <w:rsid w:val="00C17021"/>
    <w:rsid w:val="00C24005"/>
    <w:rsid w:val="00C75D7C"/>
    <w:rsid w:val="00C83515"/>
    <w:rsid w:val="00C87694"/>
    <w:rsid w:val="00C972DD"/>
    <w:rsid w:val="00CA78C6"/>
    <w:rsid w:val="00CB21F7"/>
    <w:rsid w:val="00CB4DD9"/>
    <w:rsid w:val="00CD6CAE"/>
    <w:rsid w:val="00CF23A3"/>
    <w:rsid w:val="00CF4448"/>
    <w:rsid w:val="00CF7AB3"/>
    <w:rsid w:val="00CF7B27"/>
    <w:rsid w:val="00D11F06"/>
    <w:rsid w:val="00D1401F"/>
    <w:rsid w:val="00D30A18"/>
    <w:rsid w:val="00D31487"/>
    <w:rsid w:val="00D43169"/>
    <w:rsid w:val="00D7220A"/>
    <w:rsid w:val="00D8525F"/>
    <w:rsid w:val="00D8748E"/>
    <w:rsid w:val="00D874BC"/>
    <w:rsid w:val="00D97689"/>
    <w:rsid w:val="00DA05C4"/>
    <w:rsid w:val="00DB0916"/>
    <w:rsid w:val="00DB2769"/>
    <w:rsid w:val="00DC1EB4"/>
    <w:rsid w:val="00DC30DA"/>
    <w:rsid w:val="00DD1504"/>
    <w:rsid w:val="00DE0B34"/>
    <w:rsid w:val="00E50512"/>
    <w:rsid w:val="00E53253"/>
    <w:rsid w:val="00E555EF"/>
    <w:rsid w:val="00E64A97"/>
    <w:rsid w:val="00E84590"/>
    <w:rsid w:val="00E8745D"/>
    <w:rsid w:val="00E94DB6"/>
    <w:rsid w:val="00EA0229"/>
    <w:rsid w:val="00EB0BAA"/>
    <w:rsid w:val="00EB7F29"/>
    <w:rsid w:val="00ED35E6"/>
    <w:rsid w:val="00ED4CA0"/>
    <w:rsid w:val="00EE31E1"/>
    <w:rsid w:val="00EF36B0"/>
    <w:rsid w:val="00EF3D18"/>
    <w:rsid w:val="00F16E76"/>
    <w:rsid w:val="00F208CF"/>
    <w:rsid w:val="00F21B1A"/>
    <w:rsid w:val="00F36E76"/>
    <w:rsid w:val="00F60DFA"/>
    <w:rsid w:val="00F64D08"/>
    <w:rsid w:val="00F74E87"/>
    <w:rsid w:val="00F75807"/>
    <w:rsid w:val="00F80DD7"/>
    <w:rsid w:val="00F849A6"/>
    <w:rsid w:val="00F93AD5"/>
    <w:rsid w:val="00F9669A"/>
    <w:rsid w:val="00FA1A91"/>
    <w:rsid w:val="00FB0970"/>
    <w:rsid w:val="00FB114B"/>
    <w:rsid w:val="00FB2B8B"/>
    <w:rsid w:val="00FB3627"/>
    <w:rsid w:val="00FC1087"/>
    <w:rsid w:val="00FC1C4F"/>
    <w:rsid w:val="00FD390E"/>
    <w:rsid w:val="00FD4103"/>
    <w:rsid w:val="00FE06A3"/>
    <w:rsid w:val="00FE0B59"/>
    <w:rsid w:val="00FE1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F8"/>
    <w:pPr>
      <w:suppressAutoHyphens/>
      <w:spacing w:after="0" w:line="240" w:lineRule="auto"/>
    </w:pPr>
    <w:rPr>
      <w:rFonts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E38F8"/>
    <w:pPr>
      <w:keepNext/>
      <w:tabs>
        <w:tab w:val="num" w:pos="0"/>
        <w:tab w:val="left" w:pos="360"/>
        <w:tab w:val="left" w:pos="900"/>
      </w:tabs>
      <w:jc w:val="both"/>
      <w:outlineLvl w:val="0"/>
    </w:pPr>
    <w:rPr>
      <w:b/>
      <w:bCs/>
      <w:lang w:val="pt-PT"/>
    </w:rPr>
  </w:style>
  <w:style w:type="paragraph" w:styleId="Ttulo2">
    <w:name w:val="heading 2"/>
    <w:basedOn w:val="Normal"/>
    <w:next w:val="Normal"/>
    <w:link w:val="Ttulo2Char"/>
    <w:uiPriority w:val="9"/>
    <w:qFormat/>
    <w:rsid w:val="009E38F8"/>
    <w:pPr>
      <w:keepNext/>
      <w:tabs>
        <w:tab w:val="num" w:pos="0"/>
        <w:tab w:val="left" w:pos="360"/>
        <w:tab w:val="left" w:pos="900"/>
      </w:tabs>
      <w:jc w:val="center"/>
      <w:outlineLvl w:val="1"/>
    </w:pPr>
    <w:rPr>
      <w:b/>
      <w:bCs/>
      <w:lang w:val="pt-PT"/>
    </w:rPr>
  </w:style>
  <w:style w:type="paragraph" w:styleId="Ttulo3">
    <w:name w:val="heading 3"/>
    <w:basedOn w:val="Normal"/>
    <w:next w:val="Normal"/>
    <w:link w:val="Ttulo3Char"/>
    <w:uiPriority w:val="9"/>
    <w:qFormat/>
    <w:rsid w:val="009E38F8"/>
    <w:pPr>
      <w:keepNext/>
      <w:tabs>
        <w:tab w:val="num" w:pos="0"/>
        <w:tab w:val="left" w:pos="360"/>
        <w:tab w:val="left" w:pos="900"/>
      </w:tabs>
      <w:outlineLvl w:val="2"/>
    </w:pPr>
    <w:rPr>
      <w:b/>
      <w:bCs/>
      <w:lang w:val="pt-PT"/>
    </w:rPr>
  </w:style>
  <w:style w:type="paragraph" w:styleId="Ttulo4">
    <w:name w:val="heading 4"/>
    <w:basedOn w:val="Normal"/>
    <w:next w:val="Normal"/>
    <w:link w:val="Ttulo4Char"/>
    <w:uiPriority w:val="9"/>
    <w:qFormat/>
    <w:rsid w:val="009E38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167D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E38F8"/>
    <w:rPr>
      <w:rFonts w:cs="Times New Roman"/>
      <w:b/>
      <w:bCs/>
      <w:sz w:val="24"/>
      <w:szCs w:val="24"/>
      <w:lang w:val="pt-PT" w:eastAsia="ar-SA"/>
    </w:rPr>
  </w:style>
  <w:style w:type="character" w:customStyle="1" w:styleId="Ttulo2Char">
    <w:name w:val="Título 2 Char"/>
    <w:basedOn w:val="Fontepargpadro"/>
    <w:link w:val="Ttulo2"/>
    <w:uiPriority w:val="9"/>
    <w:locked/>
    <w:rsid w:val="009E38F8"/>
    <w:rPr>
      <w:rFonts w:cs="Times New Roman"/>
      <w:b/>
      <w:bCs/>
      <w:sz w:val="24"/>
      <w:szCs w:val="24"/>
      <w:lang w:val="pt-PT" w:eastAsia="ar-SA"/>
    </w:rPr>
  </w:style>
  <w:style w:type="character" w:customStyle="1" w:styleId="Ttulo3Char">
    <w:name w:val="Título 3 Char"/>
    <w:basedOn w:val="Fontepargpadro"/>
    <w:link w:val="Ttulo3"/>
    <w:uiPriority w:val="9"/>
    <w:locked/>
    <w:rsid w:val="009E38F8"/>
    <w:rPr>
      <w:rFonts w:cs="Times New Roman"/>
      <w:b/>
      <w:bCs/>
      <w:sz w:val="24"/>
      <w:szCs w:val="24"/>
      <w:lang w:val="pt-PT" w:eastAsia="ar-SA"/>
    </w:rPr>
  </w:style>
  <w:style w:type="character" w:customStyle="1" w:styleId="Ttulo4Char">
    <w:name w:val="Título 4 Char"/>
    <w:basedOn w:val="Fontepargpadro"/>
    <w:link w:val="Ttulo4"/>
    <w:uiPriority w:val="9"/>
    <w:locked/>
    <w:rsid w:val="009E38F8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2C167D"/>
    <w:rPr>
      <w:rFonts w:ascii="Calibri" w:hAnsi="Calibri" w:cs="Times New Roman"/>
      <w:b/>
      <w:bCs/>
      <w:lang w:eastAsia="pt-BR"/>
    </w:rPr>
  </w:style>
  <w:style w:type="paragraph" w:styleId="Corpodetexto">
    <w:name w:val="Body Text"/>
    <w:basedOn w:val="Normal"/>
    <w:link w:val="CorpodetextoChar"/>
    <w:uiPriority w:val="99"/>
    <w:rsid w:val="009E38F8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9E38F8"/>
    <w:rPr>
      <w:rFonts w:ascii="Times New Roman" w:hAnsi="Times New Roman" w:cs="Times New Roman"/>
      <w:sz w:val="24"/>
      <w:szCs w:val="24"/>
      <w:lang w:eastAsia="ar-SA" w:bidi="ar-SA"/>
    </w:rPr>
  </w:style>
  <w:style w:type="paragraph" w:styleId="Ttulo">
    <w:name w:val="Title"/>
    <w:basedOn w:val="Normal"/>
    <w:next w:val="Subttulo"/>
    <w:link w:val="TtuloChar"/>
    <w:uiPriority w:val="10"/>
    <w:qFormat/>
    <w:rsid w:val="009E38F8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uiPriority w:val="10"/>
    <w:locked/>
    <w:rsid w:val="009E38F8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Subttulo">
    <w:name w:val="Subtitle"/>
    <w:basedOn w:val="Normal"/>
    <w:link w:val="SubttuloChar"/>
    <w:uiPriority w:val="11"/>
    <w:qFormat/>
    <w:rsid w:val="009E38F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E38F8"/>
    <w:rPr>
      <w:rFonts w:ascii="Arial" w:hAnsi="Arial" w:cs="Arial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rsid w:val="009E38F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9E38F8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76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87694"/>
    <w:rPr>
      <w:rFonts w:ascii="Tahoma" w:hAnsi="Tahoma" w:cs="Tahoma"/>
      <w:sz w:val="16"/>
      <w:szCs w:val="16"/>
      <w:lang w:eastAsia="ar-SA" w:bidi="ar-SA"/>
    </w:rPr>
  </w:style>
  <w:style w:type="character" w:styleId="Hyperlink">
    <w:name w:val="Hyperlink"/>
    <w:basedOn w:val="Fontepargpadro"/>
    <w:uiPriority w:val="99"/>
    <w:rsid w:val="00957AB1"/>
    <w:rPr>
      <w:rFonts w:cs="Times New Roman"/>
      <w:color w:val="0000FF"/>
      <w:u w:val="single"/>
    </w:rPr>
  </w:style>
  <w:style w:type="paragraph" w:customStyle="1" w:styleId="Default">
    <w:name w:val="Default"/>
    <w:rsid w:val="00957AB1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957AB1"/>
    <w:pPr>
      <w:spacing w:after="120" w:line="480" w:lineRule="auto"/>
    </w:pPr>
    <w:rPr>
      <w:sz w:val="20"/>
      <w:szCs w:val="20"/>
    </w:rPr>
  </w:style>
  <w:style w:type="paragraph" w:customStyle="1" w:styleId="Contedodetabela">
    <w:name w:val="Conteúdo de tabela"/>
    <w:basedOn w:val="Normal"/>
    <w:rsid w:val="00957AB1"/>
    <w:pPr>
      <w:suppressLineNumbers/>
    </w:pPr>
  </w:style>
  <w:style w:type="paragraph" w:styleId="Commarcadores">
    <w:name w:val="List Bullet"/>
    <w:basedOn w:val="Normal"/>
    <w:uiPriority w:val="99"/>
    <w:unhideWhenUsed/>
    <w:rsid w:val="00242B68"/>
    <w:pPr>
      <w:tabs>
        <w:tab w:val="num" w:pos="360"/>
      </w:tabs>
      <w:ind w:left="360" w:hanging="36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B73B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73B7A"/>
    <w:rPr>
      <w:rFonts w:cs="Times New Roman"/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unhideWhenUsed/>
    <w:rsid w:val="00B73B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73B7A"/>
    <w:rPr>
      <w:rFonts w:cs="Times New Roman"/>
      <w:sz w:val="24"/>
      <w:szCs w:val="24"/>
      <w:lang w:eastAsia="ar-SA" w:bidi="ar-SA"/>
    </w:rPr>
  </w:style>
  <w:style w:type="paragraph" w:customStyle="1" w:styleId="BodyText21">
    <w:name w:val="Body Text 21"/>
    <w:basedOn w:val="Normal"/>
    <w:rsid w:val="00383FE9"/>
    <w:pPr>
      <w:suppressAutoHyphens w:val="0"/>
      <w:snapToGrid w:val="0"/>
      <w:jc w:val="both"/>
    </w:pPr>
    <w:rPr>
      <w:rFonts w:ascii="Times New Roman" w:hAnsi="Times New Roman"/>
      <w:szCs w:val="20"/>
      <w:lang w:eastAsia="pt-BR"/>
    </w:rPr>
  </w:style>
  <w:style w:type="paragraph" w:styleId="SemEspaamento">
    <w:name w:val="No Spacing"/>
    <w:uiPriority w:val="1"/>
    <w:qFormat/>
    <w:rsid w:val="00EE31E1"/>
    <w:pPr>
      <w:suppressAutoHyphens/>
      <w:spacing w:after="0" w:line="240" w:lineRule="auto"/>
    </w:pPr>
    <w:rPr>
      <w:rFonts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rodeiro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FF606-453A-42D1-846F-E2A5A9945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17</Pages>
  <Words>4236</Words>
  <Characters>24543</Characters>
  <Application>Microsoft Office Word</Application>
  <DocSecurity>0</DocSecurity>
  <Lines>204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 Municipal de Rodeiro</dc:creator>
  <cp:lastModifiedBy>Licitacao03</cp:lastModifiedBy>
  <cp:revision>62</cp:revision>
  <cp:lastPrinted>2018-01-30T10:55:00Z</cp:lastPrinted>
  <dcterms:created xsi:type="dcterms:W3CDTF">2018-01-22T12:06:00Z</dcterms:created>
  <dcterms:modified xsi:type="dcterms:W3CDTF">2018-01-30T10:55:00Z</dcterms:modified>
</cp:coreProperties>
</file>